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7CD" w:rsidRPr="002B07CD" w:rsidRDefault="002B07CD" w:rsidP="002B07C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B07C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203DC4" w:rsidRPr="002B07CD" w:rsidRDefault="00203DC4" w:rsidP="002B07CD">
      <w:pPr>
        <w:spacing w:after="0" w:line="240" w:lineRule="auto"/>
        <w:jc w:val="center"/>
        <w:rPr>
          <w:rFonts w:ascii="Times New Roman" w:hAnsi="Times New Roman" w:cs="Times New Roman"/>
          <w:b/>
          <w:i/>
          <w:sz w:val="28"/>
          <w:szCs w:val="28"/>
        </w:rPr>
      </w:pPr>
    </w:p>
    <w:p w:rsidR="00203DC4" w:rsidRPr="002B07CD" w:rsidRDefault="00203DC4" w:rsidP="002B07CD">
      <w:pPr>
        <w:spacing w:after="0" w:line="240" w:lineRule="auto"/>
        <w:jc w:val="center"/>
        <w:rPr>
          <w:rFonts w:ascii="Times New Roman" w:hAnsi="Times New Roman" w:cs="Times New Roman"/>
          <w:b/>
          <w:i/>
          <w:sz w:val="28"/>
          <w:szCs w:val="28"/>
        </w:rPr>
      </w:pPr>
    </w:p>
    <w:p w:rsidR="0009696C" w:rsidRDefault="0009696C" w:rsidP="002B07CD">
      <w:pPr>
        <w:spacing w:after="0" w:line="240" w:lineRule="auto"/>
        <w:jc w:val="center"/>
        <w:rPr>
          <w:rFonts w:ascii="Times New Roman" w:hAnsi="Times New Roman" w:cs="Times New Roman"/>
          <w:b/>
          <w:i/>
          <w:sz w:val="28"/>
          <w:szCs w:val="28"/>
        </w:rPr>
      </w:pPr>
    </w:p>
    <w:p w:rsidR="002B07CD" w:rsidRDefault="002B07CD" w:rsidP="002B07CD">
      <w:pPr>
        <w:spacing w:after="0" w:line="240" w:lineRule="auto"/>
        <w:jc w:val="center"/>
        <w:rPr>
          <w:rFonts w:ascii="Times New Roman" w:hAnsi="Times New Roman" w:cs="Times New Roman"/>
          <w:b/>
          <w:i/>
          <w:sz w:val="28"/>
          <w:szCs w:val="28"/>
        </w:rPr>
      </w:pPr>
    </w:p>
    <w:p w:rsidR="002B07CD" w:rsidRDefault="002B07CD" w:rsidP="002B07CD">
      <w:pPr>
        <w:spacing w:after="0" w:line="240" w:lineRule="auto"/>
        <w:jc w:val="center"/>
        <w:rPr>
          <w:rFonts w:ascii="Times New Roman" w:hAnsi="Times New Roman" w:cs="Times New Roman"/>
          <w:b/>
          <w:i/>
          <w:sz w:val="28"/>
          <w:szCs w:val="28"/>
        </w:rPr>
      </w:pPr>
    </w:p>
    <w:p w:rsidR="002B07CD" w:rsidRDefault="002B07CD" w:rsidP="002B07CD">
      <w:pPr>
        <w:spacing w:after="0" w:line="240" w:lineRule="auto"/>
        <w:jc w:val="center"/>
        <w:rPr>
          <w:rFonts w:ascii="Times New Roman" w:hAnsi="Times New Roman" w:cs="Times New Roman"/>
          <w:b/>
          <w:i/>
          <w:sz w:val="28"/>
          <w:szCs w:val="28"/>
        </w:rPr>
      </w:pPr>
    </w:p>
    <w:p w:rsidR="002B07CD" w:rsidRPr="002B07CD" w:rsidRDefault="002B07CD"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2B07CD" w:rsidRPr="002B07CD" w:rsidRDefault="002B07CD" w:rsidP="002B07CD">
      <w:pPr>
        <w:spacing w:after="0" w:line="240" w:lineRule="auto"/>
        <w:jc w:val="center"/>
        <w:rPr>
          <w:rFonts w:ascii="Times New Roman" w:hAnsi="Times New Roman" w:cs="Times New Roman"/>
          <w:b/>
          <w:i/>
          <w:sz w:val="28"/>
          <w:szCs w:val="28"/>
        </w:rPr>
      </w:pPr>
    </w:p>
    <w:p w:rsidR="002B07CD" w:rsidRPr="002B07CD" w:rsidRDefault="002B07CD" w:rsidP="002B07CD">
      <w:pPr>
        <w:spacing w:after="0" w:line="240" w:lineRule="auto"/>
        <w:jc w:val="center"/>
        <w:rPr>
          <w:rFonts w:ascii="Times New Roman" w:hAnsi="Times New Roman" w:cs="Times New Roman"/>
          <w:b/>
          <w:i/>
          <w:sz w:val="28"/>
          <w:szCs w:val="28"/>
        </w:rPr>
      </w:pPr>
    </w:p>
    <w:p w:rsidR="002B07CD" w:rsidRPr="002B07CD" w:rsidRDefault="002B07CD"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sz w:val="28"/>
          <w:szCs w:val="28"/>
        </w:rPr>
      </w:pPr>
      <w:r w:rsidRPr="002B07CD">
        <w:rPr>
          <w:rFonts w:ascii="Times New Roman" w:hAnsi="Times New Roman" w:cs="Times New Roman"/>
          <w:b/>
          <w:sz w:val="28"/>
          <w:szCs w:val="28"/>
        </w:rPr>
        <w:t>РАБОЧАЯ ПРОГРАММА УЧЕБНОЙ ДИСЦИПЛИНЫ</w:t>
      </w:r>
    </w:p>
    <w:p w:rsidR="0009696C" w:rsidRPr="002B07CD" w:rsidRDefault="0009696C" w:rsidP="002B07CD">
      <w:pPr>
        <w:pStyle w:val="10"/>
        <w:spacing w:before="0" w:after="0"/>
        <w:jc w:val="center"/>
        <w:rPr>
          <w:rFonts w:ascii="Times New Roman" w:hAnsi="Times New Roman"/>
          <w:bCs w:val="0"/>
          <w:iCs/>
          <w:sz w:val="28"/>
          <w:szCs w:val="28"/>
        </w:rPr>
      </w:pPr>
      <w:bookmarkStart w:id="0" w:name="_Toc111109265"/>
      <w:r w:rsidRPr="002B07CD">
        <w:rPr>
          <w:rFonts w:ascii="Times New Roman" w:hAnsi="Times New Roman"/>
          <w:bCs w:val="0"/>
          <w:iCs/>
          <w:sz w:val="28"/>
          <w:szCs w:val="28"/>
        </w:rPr>
        <w:t>СГ.04 БЕЗОПАСНОСТЬ ЖИЗНЕДЕЯТЕЛЬНОСТИ</w:t>
      </w:r>
      <w:bookmarkEnd w:id="0"/>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Default="0009696C"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Pr="002B07CD" w:rsidRDefault="002B07CD"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C433BD" w:rsidRPr="002B07CD" w:rsidRDefault="002B07CD" w:rsidP="002B07CD">
      <w:pPr>
        <w:spacing w:after="0" w:line="240" w:lineRule="auto"/>
        <w:jc w:val="center"/>
        <w:rPr>
          <w:rFonts w:ascii="Times New Roman" w:hAnsi="Times New Roman" w:cs="Times New Roman"/>
          <w:b/>
          <w:bCs/>
          <w:sz w:val="28"/>
          <w:szCs w:val="28"/>
        </w:rPr>
      </w:pPr>
      <w:r w:rsidRPr="002B07CD">
        <w:rPr>
          <w:rFonts w:ascii="Times New Roman" w:hAnsi="Times New Roman" w:cs="Times New Roman"/>
          <w:b/>
          <w:bCs/>
          <w:sz w:val="28"/>
          <w:szCs w:val="28"/>
        </w:rPr>
        <w:t xml:space="preserve">Западная Двина, </w:t>
      </w:r>
      <w:r w:rsidR="0009696C" w:rsidRPr="002B07CD">
        <w:rPr>
          <w:rFonts w:ascii="Times New Roman" w:hAnsi="Times New Roman" w:cs="Times New Roman"/>
          <w:b/>
          <w:bCs/>
          <w:sz w:val="28"/>
          <w:szCs w:val="28"/>
        </w:rPr>
        <w:t>202</w:t>
      </w:r>
      <w:r w:rsidR="0023696F">
        <w:rPr>
          <w:rFonts w:ascii="Times New Roman" w:hAnsi="Times New Roman" w:cs="Times New Roman"/>
          <w:b/>
          <w:bCs/>
          <w:sz w:val="28"/>
          <w:szCs w:val="28"/>
        </w:rPr>
        <w:t>5</w:t>
      </w:r>
      <w:r w:rsidR="0009696C" w:rsidRPr="002B07CD">
        <w:rPr>
          <w:rFonts w:ascii="Times New Roman" w:hAnsi="Times New Roman" w:cs="Times New Roman"/>
          <w:b/>
          <w:bCs/>
          <w:sz w:val="28"/>
          <w:szCs w:val="28"/>
        </w:rPr>
        <w:t xml:space="preserve"> г.</w:t>
      </w:r>
      <w:r w:rsidR="0009696C" w:rsidRPr="002B07CD">
        <w:rPr>
          <w:rFonts w:ascii="Times New Roman" w:hAnsi="Times New Roman" w:cs="Times New Roman"/>
          <w:b/>
          <w:bCs/>
          <w:sz w:val="28"/>
          <w:szCs w:val="28"/>
        </w:rPr>
        <w:br w:type="page"/>
      </w:r>
    </w:p>
    <w:p w:rsidR="003A59FC" w:rsidRPr="003A59FC" w:rsidRDefault="003A59FC" w:rsidP="003A59FC">
      <w:pPr>
        <w:spacing w:before="100" w:beforeAutospacing="1" w:after="100" w:afterAutospacing="1" w:line="240" w:lineRule="auto"/>
        <w:rPr>
          <w:rFonts w:ascii="Times New Roman" w:eastAsia="Times New Roman" w:hAnsi="Times New Roman" w:cs="Times New Roman"/>
          <w:sz w:val="24"/>
          <w:szCs w:val="24"/>
        </w:rPr>
      </w:pPr>
      <w:bookmarkStart w:id="1" w:name="_GoBack"/>
      <w:r w:rsidRPr="003A59FC">
        <w:rPr>
          <w:rFonts w:ascii="Times New Roman" w:eastAsia="Times New Roman" w:hAnsi="Times New Roman" w:cs="Times New Roman"/>
          <w:noProof/>
          <w:sz w:val="24"/>
          <w:szCs w:val="24"/>
        </w:rPr>
        <w:lastRenderedPageBreak/>
        <w:drawing>
          <wp:inline distT="0" distB="0" distL="0" distR="0" wp14:anchorId="5932B19D" wp14:editId="0848EC6D">
            <wp:extent cx="6384624" cy="7777655"/>
            <wp:effectExtent l="0" t="0" r="0" b="0"/>
            <wp:docPr id="1" name="Рисунок 1" descr="E:\2025-04-02\СГ.04 Б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СГ.04 БЖ.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399266" cy="7795491"/>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rsidR="002B07CD" w:rsidRDefault="002B07CD">
      <w:pPr>
        <w:rPr>
          <w:rFonts w:ascii="Times New Roman" w:hAnsi="Times New Roman" w:cs="Times New Roman"/>
          <w:b/>
          <w:i/>
          <w:sz w:val="24"/>
          <w:szCs w:val="24"/>
        </w:rPr>
      </w:pPr>
      <w:r>
        <w:rPr>
          <w:rFonts w:ascii="Times New Roman" w:hAnsi="Times New Roman" w:cs="Times New Roman"/>
          <w:b/>
          <w:i/>
          <w:sz w:val="24"/>
          <w:szCs w:val="24"/>
        </w:rPr>
        <w:br w:type="page"/>
      </w:r>
    </w:p>
    <w:p w:rsidR="0009696C"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lastRenderedPageBreak/>
        <w:t>СОДЕРЖАНИЕ</w:t>
      </w:r>
    </w:p>
    <w:p w:rsidR="002B07CD" w:rsidRPr="002B07CD" w:rsidRDefault="002B07CD" w:rsidP="002B07CD">
      <w:pPr>
        <w:spacing w:after="0" w:line="240" w:lineRule="auto"/>
        <w:jc w:val="center"/>
        <w:rPr>
          <w:rFonts w:ascii="Times New Roman" w:hAnsi="Times New Roman" w:cs="Times New Roman"/>
          <w:b/>
          <w:sz w:val="24"/>
          <w:szCs w:val="24"/>
        </w:rPr>
      </w:pPr>
    </w:p>
    <w:p w:rsidR="0009696C" w:rsidRPr="002B07CD" w:rsidRDefault="0009696C" w:rsidP="002B07CD">
      <w:pPr>
        <w:spacing w:after="0" w:line="240" w:lineRule="auto"/>
        <w:jc w:val="center"/>
        <w:rPr>
          <w:rFonts w:ascii="Times New Roman" w:hAnsi="Times New Roman" w:cs="Times New Roman"/>
          <w:b/>
          <w:bCs/>
          <w:i/>
          <w:sz w:val="24"/>
          <w:szCs w:val="24"/>
        </w:rPr>
      </w:pPr>
    </w:p>
    <w:tbl>
      <w:tblPr>
        <w:tblW w:w="0" w:type="auto"/>
        <w:tblLook w:val="01E0" w:firstRow="1" w:lastRow="1" w:firstColumn="1" w:lastColumn="1" w:noHBand="0" w:noVBand="0"/>
      </w:tblPr>
      <w:tblGrid>
        <w:gridCol w:w="8897"/>
        <w:gridCol w:w="791"/>
      </w:tblGrid>
      <w:tr w:rsidR="002B07CD" w:rsidRPr="002B07CD" w:rsidTr="00B615C9">
        <w:tc>
          <w:tcPr>
            <w:tcW w:w="8897" w:type="dxa"/>
          </w:tcPr>
          <w:p w:rsidR="002B07CD" w:rsidRPr="002B07CD" w:rsidRDefault="002B07CD" w:rsidP="002B07CD">
            <w:pPr>
              <w:numPr>
                <w:ilvl w:val="0"/>
                <w:numId w:val="20"/>
              </w:numPr>
              <w:suppressAutoHyphens/>
              <w:spacing w:after="0" w:line="240" w:lineRule="auto"/>
              <w:rPr>
                <w:rFonts w:ascii="Times New Roman" w:hAnsi="Times New Roman" w:cs="Times New Roman"/>
                <w:b/>
                <w:sz w:val="24"/>
                <w:szCs w:val="24"/>
              </w:rPr>
            </w:pPr>
            <w:r w:rsidRPr="002B07CD">
              <w:rPr>
                <w:rFonts w:ascii="Times New Roman" w:hAnsi="Times New Roman" w:cs="Times New Roman"/>
                <w:b/>
                <w:sz w:val="24"/>
                <w:szCs w:val="24"/>
              </w:rPr>
              <w:t xml:space="preserve">ОБЩАЯ ХАРАКТЕРИСТИКА </w:t>
            </w:r>
            <w:r w:rsidRPr="002B07CD">
              <w:rPr>
                <w:rFonts w:ascii="Times New Roman" w:hAnsi="Times New Roman" w:cs="Times New Roman"/>
                <w:b/>
                <w:color w:val="000000"/>
                <w:sz w:val="24"/>
                <w:szCs w:val="24"/>
              </w:rPr>
              <w:t>РАБОЧЕЙ ПРОГРАММЫ</w:t>
            </w:r>
            <w:r w:rsidRPr="002B07CD">
              <w:rPr>
                <w:rFonts w:ascii="Times New Roman" w:hAnsi="Times New Roman" w:cs="Times New Roman"/>
                <w:b/>
                <w:sz w:val="24"/>
                <w:szCs w:val="24"/>
              </w:rPr>
              <w:t xml:space="preserve"> УЧЕБНОЙ ДИСЦИПЛИНЫ</w:t>
            </w:r>
          </w:p>
          <w:p w:rsidR="002B07CD" w:rsidRPr="002B07CD" w:rsidRDefault="002B07CD" w:rsidP="002B07CD">
            <w:pPr>
              <w:suppressAutoHyphens/>
              <w:spacing w:after="0" w:line="240" w:lineRule="auto"/>
              <w:ind w:left="1004"/>
              <w:rPr>
                <w:rFonts w:ascii="Times New Roman" w:hAnsi="Times New Roman" w:cs="Times New Roman"/>
                <w:b/>
                <w:sz w:val="24"/>
                <w:szCs w:val="24"/>
              </w:rPr>
            </w:pPr>
          </w:p>
        </w:tc>
        <w:tc>
          <w:tcPr>
            <w:tcW w:w="791" w:type="dxa"/>
            <w:vAlign w:val="center"/>
          </w:tcPr>
          <w:p w:rsidR="002B07CD" w:rsidRPr="002B07CD" w:rsidRDefault="00B615C9" w:rsidP="00B615C9">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2B07CD" w:rsidRPr="002B07CD" w:rsidTr="00B615C9">
        <w:tc>
          <w:tcPr>
            <w:tcW w:w="8897" w:type="dxa"/>
          </w:tcPr>
          <w:p w:rsidR="002B07CD" w:rsidRPr="002B07CD" w:rsidRDefault="002B07CD" w:rsidP="002B07CD">
            <w:pPr>
              <w:numPr>
                <w:ilvl w:val="0"/>
                <w:numId w:val="20"/>
              </w:numPr>
              <w:suppressAutoHyphens/>
              <w:spacing w:after="0" w:line="240" w:lineRule="auto"/>
              <w:rPr>
                <w:rFonts w:ascii="Times New Roman" w:hAnsi="Times New Roman" w:cs="Times New Roman"/>
                <w:b/>
                <w:sz w:val="24"/>
                <w:szCs w:val="24"/>
              </w:rPr>
            </w:pPr>
            <w:r w:rsidRPr="002B07CD">
              <w:rPr>
                <w:rFonts w:ascii="Times New Roman" w:hAnsi="Times New Roman" w:cs="Times New Roman"/>
                <w:b/>
                <w:sz w:val="24"/>
                <w:szCs w:val="24"/>
              </w:rPr>
              <w:t>СТРУКТУРА И СОДЕРЖАНИЕ УЧЕБНОЙ ДИСЦИПЛИНЫ</w:t>
            </w:r>
          </w:p>
          <w:p w:rsidR="002B07CD" w:rsidRPr="002B07CD" w:rsidRDefault="002B07CD" w:rsidP="002B07CD">
            <w:pPr>
              <w:suppressAutoHyphens/>
              <w:spacing w:after="0" w:line="240" w:lineRule="auto"/>
              <w:rPr>
                <w:rFonts w:ascii="Times New Roman" w:hAnsi="Times New Roman" w:cs="Times New Roman"/>
                <w:b/>
                <w:sz w:val="24"/>
                <w:szCs w:val="24"/>
              </w:rPr>
            </w:pPr>
          </w:p>
        </w:tc>
        <w:tc>
          <w:tcPr>
            <w:tcW w:w="791" w:type="dxa"/>
            <w:vAlign w:val="center"/>
          </w:tcPr>
          <w:p w:rsidR="002B07CD" w:rsidRPr="002B07CD" w:rsidRDefault="00B615C9" w:rsidP="00B615C9">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r>
      <w:tr w:rsidR="002B07CD" w:rsidRPr="002B07CD" w:rsidTr="00B615C9">
        <w:tc>
          <w:tcPr>
            <w:tcW w:w="8897" w:type="dxa"/>
          </w:tcPr>
          <w:p w:rsidR="002B07CD" w:rsidRPr="002B07CD" w:rsidRDefault="002B07CD" w:rsidP="002B07CD">
            <w:pPr>
              <w:numPr>
                <w:ilvl w:val="0"/>
                <w:numId w:val="20"/>
              </w:numPr>
              <w:suppressAutoHyphens/>
              <w:spacing w:after="0" w:line="240" w:lineRule="auto"/>
              <w:rPr>
                <w:rFonts w:ascii="Times New Roman" w:hAnsi="Times New Roman" w:cs="Times New Roman"/>
                <w:b/>
                <w:sz w:val="24"/>
                <w:szCs w:val="24"/>
              </w:rPr>
            </w:pPr>
            <w:r w:rsidRPr="002B07CD">
              <w:rPr>
                <w:rFonts w:ascii="Times New Roman" w:hAnsi="Times New Roman" w:cs="Times New Roman"/>
                <w:b/>
                <w:sz w:val="24"/>
                <w:szCs w:val="24"/>
              </w:rPr>
              <w:t>УСЛОВИЯ РЕАЛИЗАЦИИ УЧЕБНОЙ ДИСЦИПЛИНЫ</w:t>
            </w:r>
          </w:p>
          <w:p w:rsidR="002B07CD" w:rsidRPr="002B07CD" w:rsidRDefault="002B07CD" w:rsidP="002B07CD">
            <w:pPr>
              <w:suppressAutoHyphens/>
              <w:spacing w:after="0" w:line="240" w:lineRule="auto"/>
              <w:rPr>
                <w:rFonts w:ascii="Times New Roman" w:hAnsi="Times New Roman" w:cs="Times New Roman"/>
                <w:b/>
                <w:sz w:val="24"/>
                <w:szCs w:val="24"/>
              </w:rPr>
            </w:pPr>
          </w:p>
        </w:tc>
        <w:tc>
          <w:tcPr>
            <w:tcW w:w="791" w:type="dxa"/>
            <w:vAlign w:val="center"/>
          </w:tcPr>
          <w:p w:rsidR="002B07CD" w:rsidRPr="002B07CD" w:rsidRDefault="00B615C9" w:rsidP="00B615C9">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213E1D">
              <w:rPr>
                <w:rFonts w:ascii="Times New Roman" w:hAnsi="Times New Roman" w:cs="Times New Roman"/>
                <w:b/>
                <w:sz w:val="24"/>
                <w:szCs w:val="24"/>
              </w:rPr>
              <w:t>1</w:t>
            </w:r>
          </w:p>
        </w:tc>
      </w:tr>
      <w:tr w:rsidR="002B07CD" w:rsidRPr="002B07CD" w:rsidTr="00B615C9">
        <w:tc>
          <w:tcPr>
            <w:tcW w:w="8897" w:type="dxa"/>
          </w:tcPr>
          <w:p w:rsidR="002B07CD" w:rsidRPr="002B07CD" w:rsidRDefault="002B07CD" w:rsidP="002B07CD">
            <w:pPr>
              <w:numPr>
                <w:ilvl w:val="0"/>
                <w:numId w:val="20"/>
              </w:numPr>
              <w:suppressAutoHyphens/>
              <w:spacing w:after="0" w:line="240" w:lineRule="auto"/>
              <w:rPr>
                <w:rFonts w:ascii="Times New Roman" w:hAnsi="Times New Roman" w:cs="Times New Roman"/>
                <w:b/>
                <w:sz w:val="24"/>
                <w:szCs w:val="24"/>
              </w:rPr>
            </w:pPr>
            <w:r w:rsidRPr="002B07CD">
              <w:rPr>
                <w:rFonts w:ascii="Times New Roman" w:hAnsi="Times New Roman" w:cs="Times New Roman"/>
                <w:b/>
                <w:sz w:val="24"/>
                <w:szCs w:val="24"/>
              </w:rPr>
              <w:t>КОНТРОЛЬ И ОЦЕНКА РЕЗУЛЬТАТОВ ОСВОЕНИЯ УЧЕБНОЙ ДИСЦИПЛИНЫ</w:t>
            </w:r>
          </w:p>
          <w:p w:rsidR="002B07CD" w:rsidRPr="002B07CD" w:rsidRDefault="002B07CD" w:rsidP="002B07CD">
            <w:pPr>
              <w:suppressAutoHyphens/>
              <w:spacing w:after="0" w:line="240" w:lineRule="auto"/>
              <w:rPr>
                <w:rFonts w:ascii="Times New Roman" w:hAnsi="Times New Roman" w:cs="Times New Roman"/>
                <w:b/>
                <w:sz w:val="24"/>
                <w:szCs w:val="24"/>
              </w:rPr>
            </w:pPr>
          </w:p>
        </w:tc>
        <w:tc>
          <w:tcPr>
            <w:tcW w:w="791" w:type="dxa"/>
            <w:vAlign w:val="center"/>
          </w:tcPr>
          <w:p w:rsidR="002B07CD" w:rsidRPr="002B07CD" w:rsidRDefault="00B615C9" w:rsidP="00B615C9">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213E1D">
              <w:rPr>
                <w:rFonts w:ascii="Times New Roman" w:hAnsi="Times New Roman" w:cs="Times New Roman"/>
                <w:b/>
                <w:sz w:val="24"/>
                <w:szCs w:val="24"/>
              </w:rPr>
              <w:t>2</w:t>
            </w:r>
          </w:p>
        </w:tc>
      </w:tr>
    </w:tbl>
    <w:p w:rsidR="0009696C" w:rsidRPr="002B07CD"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i/>
          <w:sz w:val="24"/>
          <w:szCs w:val="24"/>
          <w:u w:val="single"/>
        </w:rPr>
        <w:br w:type="page"/>
      </w:r>
      <w:r w:rsidRPr="002B07CD">
        <w:rPr>
          <w:rFonts w:ascii="Times New Roman" w:hAnsi="Times New Roman" w:cs="Times New Roman"/>
          <w:b/>
          <w:sz w:val="24"/>
          <w:szCs w:val="24"/>
        </w:rPr>
        <w:lastRenderedPageBreak/>
        <w:t>1</w:t>
      </w:r>
      <w:r w:rsidRPr="002B07CD">
        <w:rPr>
          <w:rFonts w:ascii="Times New Roman" w:hAnsi="Times New Roman" w:cs="Times New Roman"/>
          <w:sz w:val="24"/>
          <w:szCs w:val="24"/>
        </w:rPr>
        <w:t xml:space="preserve">. </w:t>
      </w:r>
      <w:r w:rsidRPr="002B07CD">
        <w:rPr>
          <w:rFonts w:ascii="Times New Roman" w:hAnsi="Times New Roman" w:cs="Times New Roman"/>
          <w:b/>
          <w:sz w:val="24"/>
          <w:szCs w:val="24"/>
        </w:rPr>
        <w:t xml:space="preserve">ОБЩАЯ ХАРАКТЕРИСТИКА </w:t>
      </w:r>
      <w:r w:rsidRPr="002B07CD">
        <w:rPr>
          <w:rFonts w:ascii="Times New Roman" w:hAnsi="Times New Roman" w:cs="Times New Roman"/>
          <w:b/>
          <w:color w:val="000000"/>
          <w:sz w:val="24"/>
          <w:szCs w:val="24"/>
        </w:rPr>
        <w:t>РАБОЧЕЙ ПРОГРАММЫ</w:t>
      </w:r>
      <w:r w:rsidRPr="002B07CD">
        <w:rPr>
          <w:rFonts w:ascii="Times New Roman" w:hAnsi="Times New Roman" w:cs="Times New Roman"/>
          <w:b/>
          <w:sz w:val="24"/>
          <w:szCs w:val="24"/>
        </w:rPr>
        <w:t xml:space="preserve"> УЧЕБНОЙ ДИСЦИПЛИНЫ</w:t>
      </w:r>
    </w:p>
    <w:p w:rsidR="0009696C" w:rsidRPr="002B07CD" w:rsidRDefault="0009696C" w:rsidP="002B07CD">
      <w:pPr>
        <w:suppressAutoHyphens/>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СГ.04 БЕЗОПАСНОСТЬ ЖИЗНЕДЕЯТЕЛЬНОСТИ</w:t>
      </w:r>
    </w:p>
    <w:p w:rsidR="0009696C" w:rsidRPr="002B07CD" w:rsidRDefault="0009696C" w:rsidP="002B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09696C" w:rsidRPr="002B07CD" w:rsidRDefault="0009696C" w:rsidP="002B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4"/>
          <w:szCs w:val="24"/>
        </w:rPr>
      </w:pPr>
      <w:r w:rsidRPr="002B07CD">
        <w:rPr>
          <w:rFonts w:ascii="Times New Roman" w:hAnsi="Times New Roman" w:cs="Times New Roman"/>
          <w:b/>
          <w:sz w:val="24"/>
          <w:szCs w:val="24"/>
        </w:rPr>
        <w:t xml:space="preserve">1.1. Место дисциплины в структуре основной образовательной программы: </w:t>
      </w:r>
    </w:p>
    <w:p w:rsidR="0009696C" w:rsidRPr="002B07CD" w:rsidRDefault="00203DC4" w:rsidP="002B07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kern w:val="32"/>
          <w:sz w:val="24"/>
          <w:szCs w:val="24"/>
        </w:rPr>
        <w:t>Рабочая программа учебной дисциплины</w:t>
      </w:r>
      <w:r w:rsidR="0009696C" w:rsidRPr="002B07CD">
        <w:rPr>
          <w:rFonts w:ascii="Times New Roman" w:hAnsi="Times New Roman" w:cs="Times New Roman"/>
          <w:sz w:val="24"/>
          <w:szCs w:val="24"/>
        </w:rPr>
        <w:t xml:space="preserve"> «</w:t>
      </w:r>
      <w:r w:rsidR="0009696C" w:rsidRPr="002B07CD">
        <w:rPr>
          <w:rFonts w:ascii="Times New Roman" w:hAnsi="Times New Roman" w:cs="Times New Roman"/>
          <w:b/>
          <w:sz w:val="24"/>
          <w:szCs w:val="24"/>
        </w:rPr>
        <w:t>Безопасность жизнедеятельности</w:t>
      </w:r>
      <w:r w:rsidR="0009696C" w:rsidRPr="002B07CD">
        <w:rPr>
          <w:rFonts w:ascii="Times New Roman" w:hAnsi="Times New Roman" w:cs="Times New Roman"/>
          <w:sz w:val="24"/>
          <w:szCs w:val="24"/>
        </w:rPr>
        <w:t xml:space="preserve">» является обязательной частью Социально-гуманитарного цикла основной образовательной программы в соответствии с ФГОС СПО по специальности 35.02.16 Эксплуатация и ремонт сельскохозяйственной техники и оборудования. </w:t>
      </w:r>
    </w:p>
    <w:p w:rsidR="0009696C" w:rsidRPr="002B07CD" w:rsidRDefault="0009696C" w:rsidP="002B07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 xml:space="preserve">Особое значение дисциплина имеет при формировании и развитии ОК 01- ОК 09, </w:t>
      </w:r>
    </w:p>
    <w:p w:rsidR="0009696C" w:rsidRPr="002B07CD" w:rsidRDefault="0009696C" w:rsidP="002B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09696C" w:rsidRPr="002B07CD" w:rsidRDefault="0009696C" w:rsidP="002B07CD">
      <w:pPr>
        <w:spacing w:after="0" w:line="240" w:lineRule="auto"/>
        <w:ind w:firstLine="709"/>
        <w:rPr>
          <w:rFonts w:ascii="Times New Roman" w:hAnsi="Times New Roman" w:cs="Times New Roman"/>
          <w:b/>
          <w:sz w:val="24"/>
          <w:szCs w:val="24"/>
        </w:rPr>
      </w:pPr>
      <w:r w:rsidRPr="002B07CD">
        <w:rPr>
          <w:rFonts w:ascii="Times New Roman" w:hAnsi="Times New Roman" w:cs="Times New Roman"/>
          <w:b/>
          <w:sz w:val="24"/>
          <w:szCs w:val="24"/>
        </w:rPr>
        <w:t>1.2. Цель и планируемые результаты освоения дисциплины:</w:t>
      </w:r>
    </w:p>
    <w:p w:rsidR="0009696C" w:rsidRPr="002B07CD" w:rsidRDefault="0009696C" w:rsidP="002B07CD">
      <w:pPr>
        <w:spacing w:after="0" w:line="240" w:lineRule="auto"/>
        <w:rPr>
          <w:rFonts w:ascii="Times New Roman" w:hAnsi="Times New Roman" w:cs="Times New Roman"/>
          <w:b/>
          <w:bCs/>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24"/>
        <w:gridCol w:w="4820"/>
      </w:tblGrid>
      <w:tr w:rsidR="0009696C" w:rsidRPr="002B07CD" w:rsidTr="002B07CD">
        <w:trPr>
          <w:trHeight w:val="649"/>
        </w:trPr>
        <w:tc>
          <w:tcPr>
            <w:tcW w:w="1129" w:type="dxa"/>
            <w:hideMark/>
          </w:tcPr>
          <w:p w:rsidR="0009696C" w:rsidRPr="002B07CD"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Код ПК, ОК</w:t>
            </w:r>
          </w:p>
        </w:tc>
        <w:tc>
          <w:tcPr>
            <w:tcW w:w="4224" w:type="dxa"/>
            <w:hideMark/>
          </w:tcPr>
          <w:p w:rsidR="0009696C" w:rsidRPr="002B07CD"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Умения</w:t>
            </w:r>
          </w:p>
        </w:tc>
        <w:tc>
          <w:tcPr>
            <w:tcW w:w="4820" w:type="dxa"/>
            <w:hideMark/>
          </w:tcPr>
          <w:p w:rsidR="0009696C" w:rsidRPr="002B07CD"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Знания</w:t>
            </w:r>
          </w:p>
        </w:tc>
      </w:tr>
      <w:tr w:rsidR="0009696C" w:rsidRPr="002B07CD" w:rsidTr="002B07CD">
        <w:trPr>
          <w:trHeight w:val="212"/>
        </w:trPr>
        <w:tc>
          <w:tcPr>
            <w:tcW w:w="1129" w:type="dxa"/>
          </w:tcPr>
          <w:p w:rsidR="0009696C" w:rsidRPr="002B07CD" w:rsidRDefault="0009696C" w:rsidP="002B07CD">
            <w:pPr>
              <w:spacing w:after="0" w:line="240" w:lineRule="auto"/>
              <w:jc w:val="center"/>
              <w:rPr>
                <w:rFonts w:ascii="Times New Roman" w:hAnsi="Times New Roman" w:cs="Times New Roman"/>
                <w:sz w:val="24"/>
                <w:szCs w:val="24"/>
              </w:rPr>
            </w:pPr>
            <w:r w:rsidRPr="002B07CD">
              <w:rPr>
                <w:rFonts w:ascii="Times New Roman" w:hAnsi="Times New Roman" w:cs="Times New Roman"/>
                <w:sz w:val="24"/>
                <w:szCs w:val="24"/>
              </w:rPr>
              <w:t>ОК01- ОК09</w:t>
            </w:r>
          </w:p>
          <w:p w:rsidR="0009696C" w:rsidRPr="002B07CD" w:rsidRDefault="0009696C" w:rsidP="002B07CD">
            <w:pPr>
              <w:spacing w:after="0" w:line="240" w:lineRule="auto"/>
              <w:jc w:val="center"/>
              <w:rPr>
                <w:rFonts w:ascii="Times New Roman" w:hAnsi="Times New Roman" w:cs="Times New Roman"/>
                <w:sz w:val="24"/>
                <w:szCs w:val="24"/>
              </w:rPr>
            </w:pPr>
          </w:p>
        </w:tc>
        <w:tc>
          <w:tcPr>
            <w:tcW w:w="4224" w:type="dxa"/>
          </w:tcPr>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организовывать и проводить мероприятия по защите работающих и населения от негативных воздействий чрезвычайных ситуаций;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использовать средства индивидуальной и коллективной защиты от оружия массового поражения;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применять первичные средства пожаротушения; ориентироваться в перечне военно-учетных специальностей и самостоятельно определять среди них; родственные полученной специальности;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владеть способами бесконфликтного общения и само регуляции в повседневной деятельности и экстремальных условиях военной службы; </w:t>
            </w:r>
          </w:p>
          <w:p w:rsidR="0009696C" w:rsidRPr="002B07CD" w:rsidRDefault="0009696C" w:rsidP="002B07CD">
            <w:pPr>
              <w:spacing w:after="0" w:line="240" w:lineRule="auto"/>
              <w:rPr>
                <w:rFonts w:ascii="Times New Roman" w:hAnsi="Times New Roman" w:cs="Times New Roman"/>
                <w:b/>
                <w:sz w:val="24"/>
                <w:szCs w:val="24"/>
              </w:rPr>
            </w:pPr>
            <w:r w:rsidRPr="002B07CD">
              <w:rPr>
                <w:rFonts w:ascii="Times New Roman" w:hAnsi="Times New Roman" w:cs="Times New Roman"/>
                <w:sz w:val="24"/>
                <w:szCs w:val="24"/>
              </w:rPr>
              <w:t>- оказывать первую помощь пострадавшим.</w:t>
            </w:r>
          </w:p>
        </w:tc>
        <w:tc>
          <w:tcPr>
            <w:tcW w:w="4820" w:type="dxa"/>
          </w:tcPr>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основные виды потенциальных опасностей и их последствия в профессиональной деятельности и быту, принципы снижения вероятности их реализации; основы военной службы и обороны государства;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задачи и основные мероприятия гражданской обороны;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способы защиты населения от оружия массового поражения;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-меры пожарной безопасности и правила безопасного поведения при пожарах;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организацию и порядок призыва граждан на военную службу и поступления на нее в добровольном порядке;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w:t>
            </w:r>
          </w:p>
          <w:p w:rsidR="0009696C" w:rsidRPr="002B07CD" w:rsidRDefault="0009696C" w:rsidP="002B07CD">
            <w:pPr>
              <w:spacing w:after="0" w:line="240" w:lineRule="auto"/>
              <w:rPr>
                <w:rFonts w:ascii="Times New Roman" w:hAnsi="Times New Roman" w:cs="Times New Roman"/>
                <w:b/>
                <w:sz w:val="24"/>
                <w:szCs w:val="24"/>
              </w:rPr>
            </w:pPr>
            <w:r w:rsidRPr="002B07CD">
              <w:rPr>
                <w:rFonts w:ascii="Times New Roman" w:hAnsi="Times New Roman" w:cs="Times New Roman"/>
                <w:sz w:val="24"/>
                <w:szCs w:val="24"/>
              </w:rPr>
              <w:t>- порядок и правила оказания первой помощи пострадавшим.</w:t>
            </w:r>
          </w:p>
        </w:tc>
      </w:tr>
    </w:tbl>
    <w:p w:rsidR="00203DC4" w:rsidRPr="002B07CD" w:rsidRDefault="00203DC4" w:rsidP="002B07CD">
      <w:pPr>
        <w:suppressAutoHyphens/>
        <w:spacing w:after="0" w:line="240" w:lineRule="auto"/>
        <w:jc w:val="both"/>
        <w:rPr>
          <w:rFonts w:ascii="Times New Roman" w:hAnsi="Times New Roman" w:cs="Times New Roman"/>
          <w:b/>
          <w:sz w:val="24"/>
          <w:szCs w:val="24"/>
        </w:rPr>
      </w:pPr>
    </w:p>
    <w:p w:rsidR="00A247C4" w:rsidRDefault="00A247C4" w:rsidP="002B07CD">
      <w:pPr>
        <w:suppressAutoHyphens/>
        <w:spacing w:after="0" w:line="240" w:lineRule="auto"/>
        <w:jc w:val="both"/>
        <w:rPr>
          <w:rFonts w:ascii="Times New Roman" w:hAnsi="Times New Roman" w:cs="Times New Roman"/>
          <w:sz w:val="24"/>
          <w:szCs w:val="24"/>
        </w:rPr>
      </w:pPr>
    </w:p>
    <w:p w:rsidR="002B07CD" w:rsidRDefault="002B07CD" w:rsidP="002B07CD">
      <w:pPr>
        <w:suppressAutoHyphens/>
        <w:spacing w:after="0" w:line="240" w:lineRule="auto"/>
        <w:jc w:val="both"/>
        <w:rPr>
          <w:rFonts w:ascii="Times New Roman" w:hAnsi="Times New Roman" w:cs="Times New Roman"/>
          <w:sz w:val="24"/>
          <w:szCs w:val="24"/>
        </w:rPr>
      </w:pPr>
    </w:p>
    <w:p w:rsidR="002B07CD" w:rsidRDefault="002B07CD" w:rsidP="002B07CD">
      <w:pPr>
        <w:suppressAutoHyphens/>
        <w:spacing w:after="0" w:line="240" w:lineRule="auto"/>
        <w:jc w:val="both"/>
        <w:rPr>
          <w:rFonts w:ascii="Times New Roman" w:hAnsi="Times New Roman" w:cs="Times New Roman"/>
          <w:sz w:val="24"/>
          <w:szCs w:val="24"/>
        </w:rPr>
      </w:pPr>
    </w:p>
    <w:p w:rsidR="002B07CD" w:rsidRDefault="002B07CD" w:rsidP="002B07CD">
      <w:pPr>
        <w:suppressAutoHyphens/>
        <w:spacing w:after="0" w:line="240" w:lineRule="auto"/>
        <w:jc w:val="both"/>
        <w:rPr>
          <w:rFonts w:ascii="Times New Roman" w:hAnsi="Times New Roman" w:cs="Times New Roman"/>
          <w:sz w:val="24"/>
          <w:szCs w:val="24"/>
        </w:rPr>
      </w:pPr>
    </w:p>
    <w:p w:rsidR="002B07CD" w:rsidRDefault="002B07CD" w:rsidP="002B07CD">
      <w:pPr>
        <w:suppressAutoHyphens/>
        <w:spacing w:after="0" w:line="240" w:lineRule="auto"/>
        <w:jc w:val="both"/>
        <w:rPr>
          <w:rFonts w:ascii="Times New Roman" w:hAnsi="Times New Roman" w:cs="Times New Roman"/>
          <w:sz w:val="24"/>
          <w:szCs w:val="24"/>
        </w:rPr>
      </w:pPr>
    </w:p>
    <w:p w:rsidR="002B07CD" w:rsidRPr="002B07CD" w:rsidRDefault="002B07CD" w:rsidP="002B07CD">
      <w:pPr>
        <w:suppressAutoHyphens/>
        <w:spacing w:after="0" w:line="240" w:lineRule="auto"/>
        <w:jc w:val="both"/>
        <w:rPr>
          <w:rFonts w:ascii="Times New Roman" w:hAnsi="Times New Roman" w:cs="Times New Roman"/>
          <w:sz w:val="24"/>
          <w:szCs w:val="24"/>
        </w:rPr>
      </w:pPr>
    </w:p>
    <w:p w:rsidR="0009696C" w:rsidRDefault="0009696C" w:rsidP="002B07CD">
      <w:pPr>
        <w:suppressAutoHyphens/>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2. СТРУКТУРА И СОДЕРЖАНИЕ УЧЕБНОЙ ДИСЦИПЛИНЫ</w:t>
      </w:r>
    </w:p>
    <w:p w:rsidR="002B07CD" w:rsidRPr="002B07CD" w:rsidRDefault="002B07CD" w:rsidP="002B07CD">
      <w:pPr>
        <w:suppressAutoHyphens/>
        <w:spacing w:after="0" w:line="240" w:lineRule="auto"/>
        <w:jc w:val="center"/>
        <w:rPr>
          <w:rFonts w:ascii="Times New Roman" w:hAnsi="Times New Roman" w:cs="Times New Roman"/>
          <w:b/>
          <w:sz w:val="24"/>
          <w:szCs w:val="24"/>
        </w:rPr>
      </w:pPr>
    </w:p>
    <w:p w:rsidR="0009696C" w:rsidRDefault="0009696C" w:rsidP="002B07CD">
      <w:pPr>
        <w:suppressAutoHyphens/>
        <w:spacing w:after="0" w:line="240" w:lineRule="auto"/>
        <w:ind w:firstLine="709"/>
        <w:rPr>
          <w:rFonts w:ascii="Times New Roman" w:hAnsi="Times New Roman" w:cs="Times New Roman"/>
          <w:b/>
          <w:sz w:val="24"/>
          <w:szCs w:val="24"/>
        </w:rPr>
      </w:pPr>
      <w:r w:rsidRPr="002B07CD">
        <w:rPr>
          <w:rFonts w:ascii="Times New Roman" w:hAnsi="Times New Roman" w:cs="Times New Roman"/>
          <w:b/>
          <w:sz w:val="24"/>
          <w:szCs w:val="24"/>
        </w:rPr>
        <w:t>2.1. Объем учебной дисциплины и виды учебной работы</w:t>
      </w:r>
    </w:p>
    <w:p w:rsidR="002B07CD" w:rsidRPr="002B07CD" w:rsidRDefault="002B07CD" w:rsidP="002B07CD">
      <w:pPr>
        <w:suppressAutoHyphens/>
        <w:spacing w:after="0" w:line="240" w:lineRule="auto"/>
        <w:ind w:firstLine="709"/>
        <w:rPr>
          <w:rFonts w:ascii="Times New Roman" w:hAnsi="Times New Roman" w:cs="Times New Roman"/>
          <w:b/>
          <w:sz w:val="24"/>
          <w:szCs w:val="24"/>
        </w:rPr>
      </w:pPr>
    </w:p>
    <w:tbl>
      <w:tblPr>
        <w:tblW w:w="47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754"/>
        <w:gridCol w:w="1217"/>
        <w:gridCol w:w="6"/>
      </w:tblGrid>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jc w:val="center"/>
              <w:rPr>
                <w:rFonts w:ascii="Times New Roman" w:hAnsi="Times New Roman" w:cs="Times New Roman"/>
                <w:b/>
                <w:sz w:val="24"/>
                <w:szCs w:val="24"/>
                <w:lang w:eastAsia="en-US"/>
              </w:rPr>
            </w:pPr>
            <w:r w:rsidRPr="002B07CD">
              <w:rPr>
                <w:rFonts w:ascii="Times New Roman" w:hAnsi="Times New Roman" w:cs="Times New Roman"/>
                <w:b/>
                <w:sz w:val="24"/>
                <w:szCs w:val="24"/>
                <w:lang w:eastAsia="en-US"/>
              </w:rPr>
              <w:t>Вид учебной работы</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jc w:val="center"/>
              <w:rPr>
                <w:rFonts w:ascii="Times New Roman" w:hAnsi="Times New Roman" w:cs="Times New Roman"/>
                <w:b/>
                <w:iCs/>
                <w:sz w:val="24"/>
                <w:szCs w:val="24"/>
                <w:lang w:eastAsia="en-US"/>
              </w:rPr>
            </w:pPr>
            <w:r w:rsidRPr="002B07CD">
              <w:rPr>
                <w:rFonts w:ascii="Times New Roman" w:hAnsi="Times New Roman" w:cs="Times New Roman"/>
                <w:b/>
                <w:iCs/>
                <w:sz w:val="24"/>
                <w:szCs w:val="24"/>
                <w:lang w:eastAsia="en-US"/>
              </w:rPr>
              <w:t>Объем в часах</w:t>
            </w:r>
          </w:p>
        </w:tc>
      </w:tr>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b/>
                <w:sz w:val="24"/>
                <w:szCs w:val="24"/>
                <w:lang w:eastAsia="en-US"/>
              </w:rPr>
            </w:pPr>
            <w:r w:rsidRPr="002B07CD">
              <w:rPr>
                <w:rFonts w:ascii="Times New Roman" w:hAnsi="Times New Roman" w:cs="Times New Roman"/>
                <w:b/>
                <w:sz w:val="24"/>
                <w:szCs w:val="24"/>
                <w:lang w:eastAsia="en-US"/>
              </w:rPr>
              <w:t>Объем образовательной программы учебной дисциплины</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04E11" w:rsidP="002B07CD">
            <w:pPr>
              <w:suppressAutoHyphens/>
              <w:spacing w:after="0" w:line="240" w:lineRule="auto"/>
              <w:jc w:val="center"/>
              <w:rPr>
                <w:rFonts w:ascii="Times New Roman" w:hAnsi="Times New Roman" w:cs="Times New Roman"/>
                <w:b/>
                <w:iCs/>
                <w:sz w:val="24"/>
                <w:szCs w:val="24"/>
                <w:lang w:eastAsia="en-US"/>
              </w:rPr>
            </w:pPr>
            <w:r>
              <w:rPr>
                <w:rFonts w:ascii="Times New Roman" w:hAnsi="Times New Roman" w:cs="Times New Roman"/>
                <w:b/>
                <w:iCs/>
                <w:sz w:val="24"/>
                <w:szCs w:val="24"/>
                <w:lang w:eastAsia="en-US"/>
              </w:rPr>
              <w:t>92</w:t>
            </w:r>
          </w:p>
        </w:tc>
      </w:tr>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b/>
                <w:sz w:val="24"/>
                <w:szCs w:val="24"/>
                <w:lang w:eastAsia="en-US"/>
              </w:rPr>
            </w:pPr>
            <w:r w:rsidRPr="002B07CD">
              <w:rPr>
                <w:rFonts w:ascii="Times New Roman" w:hAnsi="Times New Roman" w:cs="Times New Roman"/>
                <w:b/>
                <w:sz w:val="24"/>
                <w:szCs w:val="24"/>
                <w:lang w:eastAsia="en-US"/>
              </w:rPr>
              <w:t>в т.ч. в форме практической подготовки</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04E11" w:rsidP="002B07CD">
            <w:pPr>
              <w:suppressAutoHyphens/>
              <w:spacing w:after="0" w:line="240" w:lineRule="auto"/>
              <w:jc w:val="center"/>
              <w:rPr>
                <w:rFonts w:ascii="Times New Roman" w:hAnsi="Times New Roman" w:cs="Times New Roman"/>
                <w:b/>
                <w:iCs/>
                <w:sz w:val="24"/>
                <w:szCs w:val="24"/>
                <w:lang w:eastAsia="en-US"/>
              </w:rPr>
            </w:pPr>
            <w:r>
              <w:rPr>
                <w:rFonts w:ascii="Times New Roman" w:hAnsi="Times New Roman" w:cs="Times New Roman"/>
                <w:b/>
                <w:iCs/>
                <w:sz w:val="24"/>
                <w:szCs w:val="24"/>
                <w:lang w:eastAsia="en-US"/>
              </w:rPr>
              <w:t>28</w:t>
            </w:r>
          </w:p>
        </w:tc>
      </w:tr>
      <w:tr w:rsidR="0009696C" w:rsidRPr="002B07CD" w:rsidTr="002B07CD">
        <w:trPr>
          <w:trHeight w:val="336"/>
        </w:trPr>
        <w:tc>
          <w:tcPr>
            <w:tcW w:w="5000" w:type="pct"/>
            <w:gridSpan w:val="3"/>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iCs/>
                <w:sz w:val="24"/>
                <w:szCs w:val="24"/>
                <w:lang w:eastAsia="en-US"/>
              </w:rPr>
            </w:pPr>
            <w:r w:rsidRPr="002B07CD">
              <w:rPr>
                <w:rFonts w:ascii="Times New Roman" w:hAnsi="Times New Roman" w:cs="Times New Roman"/>
                <w:sz w:val="24"/>
                <w:szCs w:val="24"/>
                <w:lang w:eastAsia="en-US"/>
              </w:rPr>
              <w:t xml:space="preserve">в т. </w:t>
            </w:r>
            <w:r w:rsidR="002B07CD" w:rsidRPr="002B07CD">
              <w:rPr>
                <w:rFonts w:ascii="Times New Roman" w:hAnsi="Times New Roman" w:cs="Times New Roman"/>
                <w:sz w:val="24"/>
                <w:szCs w:val="24"/>
                <w:lang w:eastAsia="en-US"/>
              </w:rPr>
              <w:t>Ч</w:t>
            </w:r>
            <w:r w:rsidRPr="002B07CD">
              <w:rPr>
                <w:rFonts w:ascii="Times New Roman" w:hAnsi="Times New Roman" w:cs="Times New Roman"/>
                <w:sz w:val="24"/>
                <w:szCs w:val="24"/>
                <w:lang w:eastAsia="en-US"/>
              </w:rPr>
              <w:t>.:</w:t>
            </w:r>
          </w:p>
        </w:tc>
      </w:tr>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sz w:val="24"/>
                <w:szCs w:val="24"/>
                <w:lang w:eastAsia="en-US"/>
              </w:rPr>
            </w:pPr>
            <w:r w:rsidRPr="002B07CD">
              <w:rPr>
                <w:rFonts w:ascii="Times New Roman" w:hAnsi="Times New Roman" w:cs="Times New Roman"/>
                <w:sz w:val="24"/>
                <w:szCs w:val="24"/>
                <w:lang w:eastAsia="en-US"/>
              </w:rPr>
              <w:t>теоретическое обучение</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04E11" w:rsidP="002B07CD">
            <w:pPr>
              <w:suppressAutoHyphens/>
              <w:spacing w:after="0" w:line="240" w:lineRule="auto"/>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40</w:t>
            </w:r>
          </w:p>
        </w:tc>
      </w:tr>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sz w:val="24"/>
                <w:szCs w:val="24"/>
                <w:lang w:eastAsia="en-US"/>
              </w:rPr>
            </w:pPr>
            <w:r w:rsidRPr="002B07CD">
              <w:rPr>
                <w:rFonts w:ascii="Times New Roman" w:hAnsi="Times New Roman" w:cs="Times New Roman"/>
                <w:sz w:val="24"/>
                <w:szCs w:val="24"/>
                <w:lang w:eastAsia="en-US"/>
              </w:rPr>
              <w:t>практические занятия</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04E11" w:rsidP="002B07CD">
            <w:pPr>
              <w:suppressAutoHyphens/>
              <w:spacing w:after="0" w:line="240" w:lineRule="auto"/>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28</w:t>
            </w:r>
          </w:p>
        </w:tc>
      </w:tr>
      <w:tr w:rsidR="002B07CD"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tcPr>
          <w:p w:rsidR="002B07CD" w:rsidRPr="002B07CD" w:rsidRDefault="002B07CD" w:rsidP="002B07CD">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Самостоятельная работа</w:t>
            </w:r>
          </w:p>
        </w:tc>
        <w:tc>
          <w:tcPr>
            <w:tcW w:w="610" w:type="pct"/>
            <w:tcBorders>
              <w:top w:val="single" w:sz="6" w:space="0" w:color="000000"/>
              <w:left w:val="single" w:sz="6" w:space="0" w:color="000000"/>
              <w:bottom w:val="single" w:sz="6" w:space="0" w:color="000000"/>
              <w:right w:val="single" w:sz="6" w:space="0" w:color="000000"/>
            </w:tcBorders>
            <w:vAlign w:val="center"/>
          </w:tcPr>
          <w:p w:rsidR="002B07CD" w:rsidRPr="002B07CD" w:rsidRDefault="00204E11" w:rsidP="002B07CD">
            <w:pPr>
              <w:suppressAutoHyphens/>
              <w:spacing w:after="0" w:line="240" w:lineRule="auto"/>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16</w:t>
            </w:r>
          </w:p>
        </w:tc>
      </w:tr>
      <w:tr w:rsidR="0009696C" w:rsidRPr="002B07CD" w:rsidTr="002B07CD">
        <w:trPr>
          <w:gridAfter w:val="1"/>
          <w:wAfter w:w="3" w:type="pct"/>
          <w:trHeight w:val="331"/>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C84516" w:rsidP="002B07CD">
            <w:pPr>
              <w:suppressAutoHyphens/>
              <w:spacing w:after="0" w:line="240" w:lineRule="auto"/>
              <w:rPr>
                <w:rFonts w:ascii="Times New Roman" w:hAnsi="Times New Roman" w:cs="Times New Roman"/>
                <w:i/>
                <w:sz w:val="24"/>
                <w:szCs w:val="24"/>
                <w:lang w:eastAsia="en-US"/>
              </w:rPr>
            </w:pPr>
            <w:r w:rsidRPr="002B07CD">
              <w:rPr>
                <w:rFonts w:ascii="Times New Roman" w:hAnsi="Times New Roman" w:cs="Times New Roman"/>
                <w:b/>
                <w:iCs/>
                <w:sz w:val="24"/>
                <w:szCs w:val="24"/>
              </w:rPr>
              <w:t>Промежуточная аттестация: экзамен</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B07CD" w:rsidP="002B07CD">
            <w:pPr>
              <w:suppressAutoHyphens/>
              <w:spacing w:after="0" w:line="240" w:lineRule="auto"/>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8</w:t>
            </w:r>
          </w:p>
        </w:tc>
      </w:tr>
    </w:tbl>
    <w:p w:rsidR="0009696C" w:rsidRPr="002B07CD" w:rsidRDefault="0009696C" w:rsidP="002B07CD">
      <w:pPr>
        <w:suppressAutoHyphens/>
        <w:spacing w:after="0" w:line="240" w:lineRule="auto"/>
        <w:rPr>
          <w:rFonts w:ascii="Times New Roman" w:hAnsi="Times New Roman" w:cs="Times New Roman"/>
          <w:b/>
          <w:i/>
          <w:sz w:val="24"/>
          <w:szCs w:val="24"/>
        </w:rPr>
      </w:pPr>
    </w:p>
    <w:p w:rsidR="0009696C" w:rsidRPr="002B07CD" w:rsidRDefault="0009696C" w:rsidP="002B07CD">
      <w:pPr>
        <w:spacing w:after="0" w:line="240" w:lineRule="auto"/>
        <w:rPr>
          <w:rFonts w:ascii="Times New Roman" w:hAnsi="Times New Roman" w:cs="Times New Roman"/>
          <w:b/>
          <w:i/>
          <w:sz w:val="24"/>
          <w:szCs w:val="24"/>
        </w:rPr>
        <w:sectPr w:rsidR="0009696C" w:rsidRPr="002B07CD" w:rsidSect="00213E1D">
          <w:footerReference w:type="default" r:id="rId8"/>
          <w:pgSz w:w="11906" w:h="16838"/>
          <w:pgMar w:top="1134" w:right="567" w:bottom="1134" w:left="1134" w:header="709" w:footer="709" w:gutter="0"/>
          <w:cols w:space="720"/>
          <w:titlePg/>
          <w:docGrid w:linePitch="299"/>
        </w:sectPr>
      </w:pPr>
    </w:p>
    <w:p w:rsidR="0009696C" w:rsidRPr="002B07CD" w:rsidRDefault="0009696C" w:rsidP="002B07CD">
      <w:pPr>
        <w:spacing w:after="0" w:line="240" w:lineRule="auto"/>
        <w:ind w:firstLine="709"/>
        <w:rPr>
          <w:rFonts w:ascii="Times New Roman" w:hAnsi="Times New Roman" w:cs="Times New Roman"/>
          <w:b/>
          <w:bCs/>
          <w:sz w:val="24"/>
          <w:szCs w:val="24"/>
        </w:rPr>
      </w:pPr>
      <w:r w:rsidRPr="002B07CD">
        <w:rPr>
          <w:rFonts w:ascii="Times New Roman" w:hAnsi="Times New Roman" w:cs="Times New Roman"/>
          <w:b/>
          <w:sz w:val="24"/>
          <w:szCs w:val="24"/>
        </w:rPr>
        <w:lastRenderedPageBreak/>
        <w:t xml:space="preserve">2.2. Тематический план и содержание учебной дисциплины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8544"/>
        <w:gridCol w:w="1751"/>
        <w:gridCol w:w="2322"/>
      </w:tblGrid>
      <w:tr w:rsidR="000D0836" w:rsidTr="000D0836">
        <w:trPr>
          <w:trHeight w:val="20"/>
        </w:trPr>
        <w:tc>
          <w:tcPr>
            <w:tcW w:w="800"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Наименование разделов и тем</w:t>
            </w:r>
          </w:p>
        </w:tc>
        <w:tc>
          <w:tcPr>
            <w:tcW w:w="2844"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 и формы организации деятельности обучающихся</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Объем, ак. ч / </w:t>
            </w:r>
            <w:r>
              <w:rPr>
                <w:rFonts w:ascii="Times New Roman" w:hAnsi="Times New Roman"/>
                <w:b/>
                <w:bCs/>
                <w:sz w:val="24"/>
                <w:szCs w:val="24"/>
                <w:lang w:eastAsia="en-US"/>
              </w:rPr>
              <w:br/>
              <w:t>в т. ч. в форме практической подготовки, ак. ч</w:t>
            </w:r>
          </w:p>
        </w:tc>
        <w:tc>
          <w:tcPr>
            <w:tcW w:w="77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Коды компетенций, формированию которых способствует элемент программы</w:t>
            </w:r>
          </w:p>
        </w:tc>
      </w:tr>
      <w:tr w:rsidR="000D0836" w:rsidTr="000D0836">
        <w:trPr>
          <w:trHeight w:val="371"/>
        </w:trPr>
        <w:tc>
          <w:tcPr>
            <w:tcW w:w="800"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1</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2</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3</w:t>
            </w:r>
          </w:p>
        </w:tc>
        <w:tc>
          <w:tcPr>
            <w:tcW w:w="77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4</w:t>
            </w:r>
          </w:p>
        </w:tc>
      </w:tr>
      <w:tr w:rsidR="000D0836" w:rsidTr="000D0836">
        <w:trPr>
          <w:trHeight w:val="371"/>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Раздел 1. Безопасность жизнедеятельности в чрезвычайных ситуациях</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uppressAutoHyphens/>
              <w:spacing w:after="0" w:line="240" w:lineRule="auto"/>
              <w:jc w:val="center"/>
              <w:rPr>
                <w:rFonts w:ascii="Times New Roman" w:hAnsi="Times New Roman"/>
                <w:b/>
                <w:bCs/>
                <w:iCs/>
                <w:sz w:val="24"/>
                <w:szCs w:val="24"/>
                <w:lang w:eastAsia="en-US"/>
              </w:rPr>
            </w:pPr>
            <w:r>
              <w:rPr>
                <w:rFonts w:ascii="Times New Roman" w:hAnsi="Times New Roman"/>
                <w:b/>
                <w:bCs/>
                <w:iCs/>
                <w:sz w:val="24"/>
                <w:szCs w:val="24"/>
                <w:lang w:eastAsia="en-US"/>
              </w:rPr>
              <w:t>20/10</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jc w:val="center"/>
              <w:rPr>
                <w:rFonts w:ascii="Times New Roman" w:hAnsi="Times New Roman"/>
                <w:b/>
                <w:bCs/>
                <w:i/>
                <w:i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Тема 1.1.</w:t>
            </w:r>
          </w:p>
          <w:p w:rsidR="000D0836" w:rsidRDefault="000D0836" w:rsidP="00CE0EFC">
            <w:pPr>
              <w:spacing w:after="0" w:line="240" w:lineRule="auto"/>
              <w:rPr>
                <w:rFonts w:ascii="Times New Roman" w:hAnsi="Times New Roman"/>
                <w:bCs/>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Чрезвычайные ситуации мирного времени и защита от них</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i/>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i/>
                <w:iCs/>
                <w:sz w:val="24"/>
                <w:szCs w:val="24"/>
                <w:lang w:eastAsia="en-US"/>
              </w:rPr>
            </w:pPr>
            <w:r>
              <w:rPr>
                <w:rFonts w:ascii="Times New Roman" w:hAnsi="Times New Roman"/>
                <w:b/>
                <w:bCs/>
                <w:iCs/>
                <w:sz w:val="24"/>
                <w:szCs w:val="24"/>
                <w:lang w:eastAsia="en-US"/>
              </w:rPr>
              <w:t>8</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i/>
                <w:sz w:val="24"/>
                <w:szCs w:val="24"/>
                <w:lang w:eastAsia="en-US"/>
              </w:rPr>
            </w:pPr>
          </w:p>
        </w:tc>
      </w:tr>
      <w:tr w:rsidR="000D0836" w:rsidTr="00CE0EFC">
        <w:trPr>
          <w:trHeight w:val="12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
                <w:bCs/>
                <w:sz w:val="24"/>
                <w:szCs w:val="24"/>
                <w:lang w:eastAsia="en-US"/>
              </w:rPr>
            </w:pPr>
            <w:r>
              <w:rPr>
                <w:rFonts w:ascii="Times New Roman" w:hAnsi="Times New Roman"/>
                <w:bCs/>
                <w:iCs/>
                <w:sz w:val="24"/>
                <w:szCs w:val="24"/>
                <w:lang w:eastAsia="en-US"/>
              </w:rPr>
              <w:t>Цели и задачи изучения дисциплины. Понятие и общая классификация чрезвычайных ситуаций. Чрезвычайные ситуации природного и техногенного характера. Чрезвычайные ситуации социального происхождения. Терроризм и меры по его предупреждению. Основы пожаробезопасности и электробезопасности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iCs/>
                <w:sz w:val="24"/>
                <w:szCs w:val="24"/>
                <w:lang w:eastAsia="en-US"/>
              </w:rPr>
            </w:pPr>
            <w:r>
              <w:rPr>
                <w:rFonts w:ascii="Times New Roman" w:hAnsi="Times New Roman"/>
                <w:bCs/>
                <w:i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iCs/>
                <w:sz w:val="24"/>
                <w:szCs w:val="24"/>
                <w:lang w:eastAsia="en-US"/>
              </w:rPr>
            </w:pPr>
            <w:r>
              <w:rPr>
                <w:rFonts w:ascii="Times New Roman" w:hAnsi="Times New Roman"/>
                <w:b/>
                <w:bCs/>
                <w:i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Практическое занятие № 1. Правила поведения в чрезвычайных ситуациях природного и техногенного характера</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uppressAutoHyphens/>
              <w:spacing w:after="0" w:line="240" w:lineRule="auto"/>
              <w:jc w:val="center"/>
              <w:rPr>
                <w:rFonts w:ascii="Times New Roman" w:hAnsi="Times New Roman"/>
                <w:bCs/>
                <w:iCs/>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Практическое занятие № 2. Правила безопасного поведения при угрозе террористического акта</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uppressAutoHyphens/>
              <w:spacing w:after="0" w:line="240" w:lineRule="auto"/>
              <w:jc w:val="center"/>
              <w:rPr>
                <w:rFonts w:ascii="Times New Roman" w:hAnsi="Times New Roman"/>
                <w:bCs/>
                <w:iCs/>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1.2. </w:t>
            </w:r>
          </w:p>
          <w:p w:rsidR="000D0836" w:rsidRDefault="000D0836" w:rsidP="00CE0EFC">
            <w:pPr>
              <w:spacing w:after="0" w:line="240" w:lineRule="auto"/>
              <w:rPr>
                <w:rFonts w:ascii="Times New Roman" w:hAnsi="Times New Roman"/>
                <w:b/>
                <w:bCs/>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Способы защиты населения от оружия массового поражения</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Содержание учебного материала </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8</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Ядерное оружие и его поражающие факторы. Действия населения в очаге ядерного поражения. Химическое оружие и его характеристика. Действия населения в очаге химического поражения. Средства индивидуальной защиты населения</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i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Биологическое оружие и его характеристика. Действие населения в очаге биологического поражения. Защита населения при радиоактивном и химическом заражении местности. Средства коллективной защиты населения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sz w:val="24"/>
                <w:szCs w:val="24"/>
                <w:lang w:eastAsia="en-US"/>
              </w:rPr>
            </w:pPr>
            <w:r>
              <w:rPr>
                <w:rFonts w:ascii="Times New Roman" w:hAnsi="Times New Roman"/>
                <w:bCs/>
                <w:iCs/>
                <w:sz w:val="24"/>
                <w:szCs w:val="24"/>
                <w:lang w:eastAsia="en-US"/>
              </w:rPr>
              <w:t>Практическое занятие № 3. Правила поведения и действия в очаге химического и биологического поражения</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Практическое занятие № 4. Использование средств индивидуальной защиты от поражающих факторов при ЧС</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1.3. </w:t>
            </w:r>
          </w:p>
          <w:p w:rsidR="000D0836" w:rsidRDefault="000D0836" w:rsidP="00CE0EFC">
            <w:pPr>
              <w:spacing w:after="0" w:line="240" w:lineRule="auto"/>
              <w:rPr>
                <w:rFonts w:ascii="Times New Roman" w:hAnsi="Times New Roman"/>
                <w:bCs/>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Организационные и правовые основы обеспечения безопасности жизнедеятельности в чрезвычайных ситуациях</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Содержание учебного материала </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 xml:space="preserve">Устойчивость работы объектов экономики в чрезвычайных ситуациях. 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Практическое занятие № 5. Правила поведения и действия по сигналам гражданской обороны</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371"/>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Раздел 2. Основы военной службы и медицинской подготовки</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48/18</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jc w:val="center"/>
              <w:rPr>
                <w:rFonts w:ascii="Times New Roman" w:hAnsi="Times New Roman"/>
                <w:b/>
                <w:bCs/>
                <w:i/>
                <w:iCs/>
                <w:sz w:val="24"/>
                <w:szCs w:val="24"/>
                <w:lang w:eastAsia="en-US"/>
              </w:rPr>
            </w:pPr>
          </w:p>
        </w:tc>
      </w:tr>
      <w:tr w:rsidR="000D0836" w:rsidTr="000D0836">
        <w:trPr>
          <w:trHeight w:val="371"/>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Модуль «Основы военной службы» (для юношей)</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i/>
                <w:iCs/>
                <w:sz w:val="24"/>
                <w:szCs w:val="24"/>
                <w:lang w:eastAsia="en-US"/>
              </w:rPr>
            </w:pPr>
            <w:r>
              <w:rPr>
                <w:rFonts w:ascii="Times New Roman" w:hAnsi="Times New Roman"/>
                <w:b/>
                <w:bCs/>
                <w:sz w:val="24"/>
                <w:szCs w:val="24"/>
                <w:lang w:eastAsia="en-US"/>
              </w:rPr>
              <w:t>48/18</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jc w:val="center"/>
              <w:rPr>
                <w:rFonts w:ascii="Times New Roman" w:hAnsi="Times New Roman"/>
                <w:b/>
                <w:bCs/>
                <w:i/>
                <w:i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Тема 2.1</w:t>
            </w:r>
            <w:r>
              <w:rPr>
                <w:rFonts w:ascii="Times New Roman" w:hAnsi="Times New Roman"/>
                <w:sz w:val="24"/>
                <w:szCs w:val="24"/>
                <w:lang w:eastAsia="en-US"/>
              </w:rPr>
              <w:t>.</w:t>
            </w:r>
          </w:p>
          <w:p w:rsidR="000D0836" w:rsidRDefault="000D0836" w:rsidP="00CE0EFC">
            <w:pPr>
              <w:spacing w:after="0" w:line="240" w:lineRule="auto"/>
              <w:rPr>
                <w:rFonts w:ascii="Times New Roman" w:hAnsi="Times New Roman"/>
                <w:b/>
                <w:bCs/>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Основы военной безопасности Российской Федерации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i/>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10</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bCs/>
                <w:iCs/>
                <w:sz w:val="24"/>
                <w:szCs w:val="24"/>
                <w:lang w:eastAsia="en-US"/>
              </w:rPr>
              <w:t xml:space="preserve">Нормативно-правовая база обеспечения военной безопасности Российской Федерации, функционирования ее Вооруженных Сил и военной службы граждан </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i/>
                <w:sz w:val="24"/>
                <w:szCs w:val="24"/>
                <w:lang w:eastAsia="en-US"/>
              </w:rPr>
            </w:pPr>
            <w:r>
              <w:rPr>
                <w:rFonts w:ascii="Times New Roman" w:hAnsi="Times New Roman"/>
                <w:bCs/>
                <w:sz w:val="24"/>
                <w:szCs w:val="24"/>
                <w:lang w:eastAsia="en-US"/>
              </w:rPr>
              <w:t xml:space="preserve">2. </w:t>
            </w:r>
            <w:r>
              <w:rPr>
                <w:rFonts w:ascii="Times New Roman" w:hAnsi="Times New Roman"/>
                <w:bCs/>
                <w:iCs/>
                <w:sz w:val="24"/>
                <w:szCs w:val="24"/>
                <w:lang w:eastAsia="en-US"/>
              </w:rPr>
              <w:t>Организация обороны 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Практическое занятие № 6. Виды Вооруженных Сил, рода войск, история их создания, их основные задачи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7. Общая физическая и строевая подготовка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2.2. </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Вооруженные Силы Российской Федерации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10</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tabs>
                <w:tab w:val="left" w:pos="290"/>
              </w:tabs>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Русская военная сила – от княжеских дружин до ракетно-космических войск. Назначение и задачи Вооруженных Сил</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tabs>
                <w:tab w:val="left" w:pos="290"/>
              </w:tabs>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Состав Вооруженных Сил. Руководство и управление Вооруженными Силами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tabs>
                <w:tab w:val="left" w:pos="290"/>
              </w:tabs>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3. </w:t>
            </w:r>
            <w:r>
              <w:rPr>
                <w:rFonts w:ascii="Times New Roman" w:hAnsi="Times New Roman"/>
                <w:sz w:val="24"/>
                <w:szCs w:val="24"/>
                <w:lang w:eastAsia="en-US"/>
              </w:rPr>
              <w:t>Реформа Вооруженных Сил Российской Федерации 2008-2020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Практическое занятие № 8. Виды Вооруженных Сил, рода войск, история их </w:t>
            </w:r>
            <w:r>
              <w:rPr>
                <w:rFonts w:ascii="Times New Roman" w:hAnsi="Times New Roman"/>
                <w:sz w:val="24"/>
                <w:szCs w:val="24"/>
                <w:lang w:eastAsia="en-US"/>
              </w:rPr>
              <w:lastRenderedPageBreak/>
              <w:t>создания, их основные задачи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sz w:val="24"/>
                <w:szCs w:val="24"/>
                <w:lang w:eastAsia="en-US"/>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9. Общая физическая и строевая подготовка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2.3. </w:t>
            </w:r>
          </w:p>
          <w:p w:rsidR="000D0836" w:rsidRDefault="000D0836" w:rsidP="00CE0EFC">
            <w:pPr>
              <w:spacing w:after="0" w:line="240" w:lineRule="auto"/>
              <w:rPr>
                <w:rFonts w:ascii="Times New Roman" w:hAnsi="Times New Roman"/>
                <w:b/>
                <w:bCs/>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Воинская обязанность в Российской Федерации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8</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color w:val="000000"/>
                <w:sz w:val="24"/>
                <w:szCs w:val="24"/>
                <w:lang w:eastAsia="en-US"/>
              </w:rPr>
            </w:pPr>
            <w:r>
              <w:rPr>
                <w:rFonts w:ascii="Times New Roman" w:hAnsi="Times New Roman"/>
                <w:bCs/>
                <w:color w:val="000000"/>
                <w:sz w:val="24"/>
                <w:szCs w:val="24"/>
                <w:lang w:eastAsia="en-US"/>
              </w:rPr>
              <w:t>1.</w:t>
            </w:r>
            <w:r>
              <w:rPr>
                <w:rFonts w:ascii="Times New Roman" w:hAnsi="Times New Roman"/>
                <w:color w:val="000000"/>
                <w:sz w:val="24"/>
                <w:szCs w:val="24"/>
                <w:lang w:eastAsia="en-US"/>
              </w:rPr>
              <w:t xml:space="preserve"> Понятие и сущность воинской обязанности. Воинский учет граждан. Призыв граждан на военную службу</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color w:val="000000"/>
                <w:sz w:val="24"/>
                <w:szCs w:val="24"/>
                <w:lang w:eastAsia="en-US"/>
              </w:rPr>
              <w:t>2.</w:t>
            </w:r>
            <w:r>
              <w:rPr>
                <w:rFonts w:ascii="Times New Roman" w:hAnsi="Times New Roman"/>
                <w:color w:val="000000"/>
                <w:sz w:val="24"/>
                <w:szCs w:val="24"/>
                <w:lang w:eastAsia="en-US"/>
              </w:rPr>
              <w:t xml:space="preserve"> Медицинское освидетельствование и обследование граждан при постановке их на воинский учет и при призыве на военную службу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color w:val="000000"/>
                <w:sz w:val="24"/>
                <w:szCs w:val="24"/>
                <w:lang w:eastAsia="en-US"/>
              </w:rPr>
            </w:pPr>
            <w:r>
              <w:rPr>
                <w:rFonts w:ascii="Times New Roman" w:hAnsi="Times New Roman"/>
                <w:bCs/>
                <w:color w:val="000000"/>
                <w:sz w:val="24"/>
                <w:szCs w:val="24"/>
                <w:lang w:eastAsia="en-US"/>
              </w:rPr>
              <w:t xml:space="preserve">3. </w:t>
            </w:r>
            <w:r>
              <w:rPr>
                <w:rFonts w:ascii="Times New Roman" w:hAnsi="Times New Roman"/>
                <w:sz w:val="24"/>
                <w:szCs w:val="24"/>
                <w:lang w:eastAsia="en-US"/>
              </w:rPr>
              <w:t>Обязательная и добровольная подготовка граждан к военной службе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10. Обязательная подготовка граждан к военной службе</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sz w:val="24"/>
                <w:szCs w:val="24"/>
                <w:lang w:eastAsia="en-US"/>
              </w:rPr>
            </w:pPr>
            <w:r>
              <w:rPr>
                <w:rFonts w:ascii="Times New Roman" w:hAnsi="Times New Roman"/>
                <w:b/>
                <w:bCs/>
                <w:sz w:val="24"/>
                <w:szCs w:val="24"/>
                <w:lang w:eastAsia="en-US"/>
              </w:rPr>
              <w:t>Тема 2.4.</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Символы воинской чести. Боевые традиции Вооруженных Сил России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10</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Боевое Знамя части – символ воинской чести, доблести и славы. Боевые традиции Вооруженных сил РФ</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Ордена – почетные награды за воинские отличия в бою и заслуги в военной службе. Ритуалы Вооруженных Сил 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3. </w:t>
            </w:r>
            <w:r>
              <w:rPr>
                <w:rFonts w:ascii="Times New Roman" w:hAnsi="Times New Roman"/>
                <w:sz w:val="24"/>
                <w:szCs w:val="24"/>
                <w:lang w:eastAsia="en-US"/>
              </w:rPr>
              <w:t>Патриотизм и верность воинскому долгу. Дружба, войсковое товарищество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11. Воинские звания и военная форма одежды военнослужащих Вооруженных Сил Российской Федерации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12. Общая физическая и строевая подготовка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2.5. </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Организационные и правовые основы военной службы в Российской Федерации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10</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Военная служба – особый вид государственной службы. Воинские должности и звания военнослужащих. Правовой статус военнослужащих</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Права и обязанности военнослужащих. Социальное обеспечение военнослужащих. Начало, срок и окончание военной службы. Увольнение с военной службы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3. </w:t>
            </w:r>
            <w:r>
              <w:rPr>
                <w:rFonts w:ascii="Times New Roman" w:hAnsi="Times New Roman"/>
                <w:sz w:val="24"/>
                <w:szCs w:val="24"/>
                <w:lang w:eastAsia="en-US"/>
              </w:rPr>
              <w:t>Прохождение военной службы по призыву. Военная служба по контракту. Альтернативная гражданская служба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13. Ответственность военнослужащих. Общевоинские уставы Вооруженных Сил Российской Федерации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14. Общая физическая и строевая подготовка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371"/>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lastRenderedPageBreak/>
              <w:t>Модуль «Основы медицинских знаний» (для девушек)</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i/>
                <w:iCs/>
                <w:sz w:val="24"/>
                <w:szCs w:val="24"/>
                <w:lang w:eastAsia="en-US"/>
              </w:rPr>
            </w:pPr>
            <w:r>
              <w:rPr>
                <w:rFonts w:ascii="Times New Roman" w:hAnsi="Times New Roman"/>
                <w:b/>
                <w:bCs/>
                <w:sz w:val="24"/>
                <w:szCs w:val="24"/>
                <w:lang w:eastAsia="en-US"/>
              </w:rPr>
              <w:t>48/18</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jc w:val="center"/>
              <w:rPr>
                <w:rFonts w:ascii="Times New Roman" w:hAnsi="Times New Roman"/>
                <w:b/>
                <w:bCs/>
                <w:i/>
                <w:i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sz w:val="24"/>
                <w:szCs w:val="24"/>
                <w:lang w:eastAsia="en-US"/>
              </w:rPr>
            </w:pPr>
            <w:r>
              <w:rPr>
                <w:rFonts w:ascii="Times New Roman" w:hAnsi="Times New Roman"/>
                <w:b/>
                <w:bCs/>
                <w:sz w:val="24"/>
                <w:szCs w:val="24"/>
                <w:lang w:eastAsia="en-US"/>
              </w:rPr>
              <w:t>Тема 2.1</w:t>
            </w:r>
            <w:r>
              <w:rPr>
                <w:rFonts w:ascii="Times New Roman" w:hAnsi="Times New Roman"/>
                <w:sz w:val="24"/>
                <w:szCs w:val="24"/>
                <w:lang w:eastAsia="en-US"/>
              </w:rPr>
              <w:t xml:space="preserve">. </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Общие правила оказания первой помощи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i/>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24</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bCs/>
                <w:iCs/>
                <w:sz w:val="24"/>
                <w:szCs w:val="24"/>
                <w:lang w:eastAsia="en-US"/>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i/>
                <w:sz w:val="24"/>
                <w:szCs w:val="24"/>
                <w:lang w:eastAsia="en-US"/>
              </w:rPr>
            </w:pPr>
            <w:r>
              <w:rPr>
                <w:rFonts w:ascii="Times New Roman" w:hAnsi="Times New Roman"/>
                <w:bCs/>
                <w:sz w:val="24"/>
                <w:szCs w:val="24"/>
                <w:lang w:eastAsia="en-US"/>
              </w:rPr>
              <w:t xml:space="preserve">2. </w:t>
            </w:r>
            <w:r>
              <w:rPr>
                <w:rFonts w:ascii="Times New Roman" w:hAnsi="Times New Roman"/>
                <w:bCs/>
                <w:iCs/>
                <w:sz w:val="24"/>
                <w:szCs w:val="24"/>
                <w:lang w:eastAsia="en-US"/>
              </w:rPr>
              <w:t>Первая помощь при различных повреждениях и состояниях организма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i/>
                <w:sz w:val="24"/>
                <w:szCs w:val="24"/>
                <w:lang w:eastAsia="en-US"/>
              </w:rPr>
            </w:pPr>
            <w:r>
              <w:rPr>
                <w:rFonts w:ascii="Times New Roman" w:hAnsi="Times New Roman"/>
                <w:iCs/>
                <w:sz w:val="24"/>
                <w:szCs w:val="24"/>
                <w:lang w:eastAsia="en-US"/>
              </w:rPr>
              <w:t>3.</w:t>
            </w:r>
            <w:r>
              <w:rPr>
                <w:rFonts w:ascii="Times New Roman" w:hAnsi="Times New Roman"/>
                <w:bCs/>
                <w:iCs/>
                <w:sz w:val="24"/>
                <w:szCs w:val="24"/>
                <w:lang w:eastAsia="en-US"/>
              </w:rPr>
              <w:t xml:space="preserve"> Транспортная иммобилизация и транспортирование пострадавших при различных повреждениях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Практическое занятие № 6. Общие принципы оказания первой медицинской помощи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Cs/>
                <w:sz w:val="24"/>
                <w:szCs w:val="24"/>
                <w:lang w:eastAsia="en-US"/>
              </w:rPr>
            </w:pPr>
            <w:r>
              <w:rPr>
                <w:rFonts w:ascii="Times New Roman" w:hAnsi="Times New Roman"/>
                <w:bCs/>
                <w:iCs/>
                <w:sz w:val="24"/>
                <w:szCs w:val="24"/>
                <w:lang w:eastAsia="en-US"/>
              </w:rPr>
              <w:t>Практическое занятие № 7. Первая помощь при отсутствии сознания, при остановке дыхания и отсутствии кровообращения (остановке сердца)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Cs/>
                <w:sz w:val="24"/>
                <w:szCs w:val="24"/>
                <w:lang w:eastAsia="en-US"/>
              </w:rPr>
            </w:pPr>
            <w:r>
              <w:rPr>
                <w:rFonts w:ascii="Times New Roman" w:hAnsi="Times New Roman"/>
                <w:bCs/>
                <w:iCs/>
                <w:sz w:val="24"/>
                <w:szCs w:val="24"/>
                <w:lang w:eastAsia="en-US"/>
              </w:rPr>
              <w:t>Практическое занятие № 8. Первая помощь при наружных кровотечениях, при травмах различных областей тела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Cs/>
                <w:sz w:val="24"/>
                <w:szCs w:val="24"/>
                <w:lang w:eastAsia="en-US"/>
              </w:rPr>
            </w:pPr>
            <w:r>
              <w:rPr>
                <w:rFonts w:ascii="Times New Roman" w:hAnsi="Times New Roman"/>
                <w:sz w:val="24"/>
                <w:szCs w:val="24"/>
                <w:lang w:eastAsia="en-US"/>
              </w:rPr>
              <w:t>Практическое занятие № 9. Первая помощь при ожогах и воздействии высоких температур, при воздействии низких температур</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10. Первая помощь при попадании инородных тел в верхние дыхательные пути, при отравлениях</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2.2. </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Профилактика инфекционных заболеваний</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12</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Из истории инфекционных болезней. Классификация инфекционных заболеваний. Общие признаки инфекционных заболеваний</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sz w:val="24"/>
                <w:szCs w:val="24"/>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Воздушно-капельные инфекции. Желудочно-кишечные инфекции. Пищевые отравления бактериальными токсинами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 xml:space="preserve">3. </w:t>
            </w:r>
            <w:r>
              <w:rPr>
                <w:rFonts w:ascii="Times New Roman" w:hAnsi="Times New Roman"/>
                <w:sz w:val="24"/>
                <w:szCs w:val="24"/>
                <w:lang w:eastAsia="en-US"/>
              </w:rPr>
              <w:t>Общие принципы профилактики инфекционных заболеваний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Практическое занятие № 11. Правила госпитализации инфекционных больных</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2.3. </w:t>
            </w:r>
          </w:p>
          <w:p w:rsidR="000D0836" w:rsidRDefault="000D0836" w:rsidP="00CE0EFC">
            <w:pPr>
              <w:spacing w:after="0" w:line="240" w:lineRule="auto"/>
              <w:rPr>
                <w:rFonts w:ascii="Times New Roman" w:hAnsi="Times New Roman"/>
                <w:b/>
                <w:bCs/>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Обеспечение здорового образа жизни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12</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color w:val="000000"/>
                <w:sz w:val="24"/>
                <w:szCs w:val="24"/>
                <w:lang w:eastAsia="en-US"/>
              </w:rPr>
            </w:pPr>
            <w:r>
              <w:rPr>
                <w:rFonts w:ascii="Times New Roman" w:hAnsi="Times New Roman"/>
                <w:bCs/>
                <w:color w:val="000000"/>
                <w:sz w:val="24"/>
                <w:szCs w:val="24"/>
                <w:lang w:eastAsia="en-US"/>
              </w:rPr>
              <w:t>1.</w:t>
            </w:r>
            <w:r>
              <w:rPr>
                <w:rFonts w:ascii="Times New Roman" w:hAnsi="Times New Roman"/>
                <w:color w:val="000000"/>
                <w:sz w:val="24"/>
                <w:szCs w:val="24"/>
                <w:lang w:eastAsia="en-US"/>
              </w:rPr>
              <w:t xml:space="preserve"> Здоровье и факторы его формирования. Здоровый образ жизни и его составляющие</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color w:val="000000"/>
                <w:sz w:val="24"/>
                <w:szCs w:val="24"/>
                <w:lang w:eastAsia="en-US"/>
              </w:rPr>
              <w:t xml:space="preserve">2. </w:t>
            </w:r>
            <w:r>
              <w:rPr>
                <w:rFonts w:ascii="Times New Roman" w:hAnsi="Times New Roman"/>
                <w:color w:val="000000"/>
                <w:sz w:val="24"/>
                <w:szCs w:val="24"/>
                <w:lang w:eastAsia="en-US"/>
              </w:rPr>
              <w:t>Двигательная активность и здоровье. Питание и здоровье. Вредные привычки. Факторы риска. Понятие об иммунитете и его видах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12. Показатели здоровья и факторы, их определяющие</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13. Оценка физического состояния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Практическое занятие № 14. Составление индивидуальных карт здоровья с режимом дня, графиком питания с возможностью отслеживать свои показания </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c>
          <w:tcPr>
            <w:tcW w:w="3644" w:type="pct"/>
            <w:gridSpan w:val="2"/>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rPr>
                <w:rFonts w:ascii="Times New Roman" w:hAnsi="Times New Roman"/>
                <w:b/>
                <w:sz w:val="24"/>
                <w:szCs w:val="24"/>
                <w:lang w:eastAsia="en-US"/>
              </w:rPr>
            </w:pPr>
            <w:r>
              <w:rPr>
                <w:rFonts w:ascii="Times New Roman" w:hAnsi="Times New Roman"/>
                <w:b/>
                <w:bCs/>
                <w:sz w:val="24"/>
                <w:szCs w:val="24"/>
                <w:lang w:eastAsia="en-US"/>
              </w:rPr>
              <w:t>Самостоятельная работа обучающихся</w:t>
            </w:r>
          </w:p>
        </w:tc>
        <w:tc>
          <w:tcPr>
            <w:tcW w:w="583" w:type="pct"/>
            <w:tcBorders>
              <w:top w:val="single" w:sz="4" w:space="0" w:color="auto"/>
              <w:left w:val="single" w:sz="4" w:space="0" w:color="auto"/>
              <w:bottom w:val="single" w:sz="4" w:space="0" w:color="auto"/>
              <w:right w:val="single" w:sz="4" w:space="0" w:color="auto"/>
            </w:tcBorders>
            <w:vAlign w:val="center"/>
          </w:tcPr>
          <w:p w:rsidR="000D0836" w:rsidRDefault="000D0836" w:rsidP="00CE0EFC">
            <w:pPr>
              <w:spacing w:after="0" w:line="240" w:lineRule="auto"/>
              <w:jc w:val="center"/>
              <w:rPr>
                <w:rFonts w:ascii="Times New Roman" w:hAnsi="Times New Roman"/>
                <w:iCs/>
                <w:sz w:val="24"/>
                <w:szCs w:val="24"/>
                <w:lang w:eastAsia="en-US"/>
              </w:rPr>
            </w:pPr>
            <w:r>
              <w:rPr>
                <w:rFonts w:ascii="Times New Roman" w:hAnsi="Times New Roman"/>
                <w:iCs/>
                <w:sz w:val="24"/>
                <w:szCs w:val="24"/>
                <w:lang w:eastAsia="en-US"/>
              </w:rPr>
              <w:t>16</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i/>
                <w:sz w:val="24"/>
                <w:szCs w:val="24"/>
                <w:lang w:eastAsia="en-US"/>
              </w:rPr>
            </w:pPr>
          </w:p>
        </w:tc>
      </w:tr>
      <w:tr w:rsidR="000D0836" w:rsidTr="000D0836">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uppressAutoHyphens/>
              <w:spacing w:after="0" w:line="240" w:lineRule="auto"/>
              <w:rPr>
                <w:rFonts w:ascii="Times New Roman" w:hAnsi="Times New Roman"/>
                <w:b/>
                <w:sz w:val="24"/>
                <w:szCs w:val="24"/>
                <w:lang w:eastAsia="en-US"/>
              </w:rPr>
            </w:pPr>
            <w:r>
              <w:rPr>
                <w:rFonts w:ascii="Times New Roman" w:hAnsi="Times New Roman"/>
                <w:b/>
                <w:sz w:val="24"/>
                <w:szCs w:val="24"/>
                <w:lang w:eastAsia="en-US"/>
              </w:rPr>
              <w:t>Промежуточная аттестация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i/>
                <w:sz w:val="24"/>
                <w:szCs w:val="24"/>
                <w:lang w:eastAsia="en-US"/>
              </w:rPr>
            </w:pPr>
            <w:r>
              <w:rPr>
                <w:rFonts w:ascii="Times New Roman" w:hAnsi="Times New Roman"/>
                <w:iCs/>
                <w:sz w:val="24"/>
                <w:szCs w:val="24"/>
                <w:lang w:eastAsia="en-US"/>
              </w:rPr>
              <w:t>8</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i/>
                <w:sz w:val="24"/>
                <w:szCs w:val="24"/>
                <w:lang w:eastAsia="en-US"/>
              </w:rPr>
            </w:pPr>
          </w:p>
        </w:tc>
      </w:tr>
      <w:tr w:rsidR="000D0836" w:rsidTr="000D0836">
        <w:trPr>
          <w:trHeight w:val="20"/>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Всего:</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iCs/>
                <w:sz w:val="24"/>
                <w:szCs w:val="24"/>
                <w:lang w:eastAsia="en-US"/>
              </w:rPr>
            </w:pPr>
            <w:r>
              <w:rPr>
                <w:rFonts w:ascii="Times New Roman" w:hAnsi="Times New Roman"/>
                <w:b/>
                <w:bCs/>
                <w:iCs/>
                <w:sz w:val="24"/>
                <w:szCs w:val="24"/>
                <w:lang w:eastAsia="en-US"/>
              </w:rPr>
              <w:t>92</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i/>
                <w:sz w:val="24"/>
                <w:szCs w:val="24"/>
                <w:lang w:eastAsia="en-US"/>
              </w:rPr>
            </w:pPr>
          </w:p>
        </w:tc>
      </w:tr>
    </w:tbl>
    <w:p w:rsidR="0009696C" w:rsidRPr="002B07CD" w:rsidRDefault="0009696C" w:rsidP="002B07CD">
      <w:pPr>
        <w:spacing w:after="0" w:line="240" w:lineRule="auto"/>
        <w:rPr>
          <w:rFonts w:ascii="Times New Roman" w:hAnsi="Times New Roman" w:cs="Times New Roman"/>
          <w:i/>
          <w:sz w:val="24"/>
          <w:szCs w:val="24"/>
        </w:rPr>
        <w:sectPr w:rsidR="0009696C" w:rsidRPr="002B07CD" w:rsidSect="00203DC4">
          <w:footerReference w:type="even" r:id="rId9"/>
          <w:footerReference w:type="default" r:id="rId10"/>
          <w:pgSz w:w="16840" w:h="11907" w:orient="landscape"/>
          <w:pgMar w:top="851" w:right="1134" w:bottom="851" w:left="992" w:header="709" w:footer="709" w:gutter="0"/>
          <w:cols w:space="720"/>
        </w:sectPr>
      </w:pPr>
    </w:p>
    <w:p w:rsidR="0009696C" w:rsidRDefault="0009696C" w:rsidP="002B07CD">
      <w:pPr>
        <w:spacing w:after="0" w:line="240" w:lineRule="auto"/>
        <w:ind w:left="567"/>
        <w:jc w:val="center"/>
        <w:rPr>
          <w:rFonts w:ascii="Times New Roman" w:hAnsi="Times New Roman" w:cs="Times New Roman"/>
          <w:b/>
          <w:bCs/>
          <w:sz w:val="24"/>
          <w:szCs w:val="24"/>
        </w:rPr>
      </w:pPr>
      <w:r w:rsidRPr="002B07CD">
        <w:rPr>
          <w:rFonts w:ascii="Times New Roman" w:hAnsi="Times New Roman" w:cs="Times New Roman"/>
          <w:b/>
          <w:bCs/>
          <w:sz w:val="24"/>
          <w:szCs w:val="24"/>
        </w:rPr>
        <w:lastRenderedPageBreak/>
        <w:t>3. УСЛОВИЯ РЕАЛИЗАЦИИ УЧЕБНОЙ ДИСЦИПЛИНЫ</w:t>
      </w:r>
    </w:p>
    <w:p w:rsidR="00B615C9" w:rsidRPr="002B07CD" w:rsidRDefault="00B615C9" w:rsidP="002B07CD">
      <w:pPr>
        <w:spacing w:after="0" w:line="240" w:lineRule="auto"/>
        <w:ind w:left="567"/>
        <w:jc w:val="center"/>
        <w:rPr>
          <w:rFonts w:ascii="Times New Roman" w:hAnsi="Times New Roman" w:cs="Times New Roman"/>
          <w:b/>
          <w:bCs/>
          <w:sz w:val="24"/>
          <w:szCs w:val="24"/>
        </w:rPr>
      </w:pPr>
    </w:p>
    <w:p w:rsidR="0009696C" w:rsidRPr="002B07CD" w:rsidRDefault="0009696C" w:rsidP="002B07CD">
      <w:pPr>
        <w:spacing w:after="0" w:line="240" w:lineRule="auto"/>
        <w:ind w:firstLine="709"/>
        <w:rPr>
          <w:rFonts w:ascii="Times New Roman" w:hAnsi="Times New Roman" w:cs="Times New Roman"/>
          <w:bCs/>
          <w:sz w:val="24"/>
          <w:szCs w:val="24"/>
        </w:rPr>
      </w:pPr>
      <w:r w:rsidRPr="002B07CD">
        <w:rPr>
          <w:rFonts w:ascii="Times New Roman" w:hAnsi="Times New Roman" w:cs="Times New Roman"/>
          <w:b/>
          <w:bCs/>
          <w:sz w:val="24"/>
          <w:szCs w:val="24"/>
        </w:rPr>
        <w:t xml:space="preserve">3.1. </w:t>
      </w:r>
      <w:r w:rsidRPr="002B07CD">
        <w:rPr>
          <w:rFonts w:ascii="Times New Roman" w:hAnsi="Times New Roman" w:cs="Times New Roman"/>
          <w:b/>
          <w:sz w:val="24"/>
          <w:szCs w:val="24"/>
        </w:rPr>
        <w:t>Для реализации программы учебной дисциплины должны быть предусмотрены следующие специальные помещения:</w:t>
      </w:r>
    </w:p>
    <w:p w:rsidR="0009696C" w:rsidRPr="002B07CD" w:rsidRDefault="0009696C" w:rsidP="002B07CD">
      <w:pPr>
        <w:spacing w:after="0" w:line="240" w:lineRule="auto"/>
        <w:ind w:firstLine="709"/>
        <w:jc w:val="both"/>
        <w:rPr>
          <w:rFonts w:ascii="Times New Roman" w:hAnsi="Times New Roman" w:cs="Times New Roman"/>
          <w:b/>
          <w:bCs/>
          <w:sz w:val="24"/>
          <w:szCs w:val="24"/>
          <w:lang w:eastAsia="en-US"/>
        </w:rPr>
      </w:pPr>
      <w:r w:rsidRPr="002B07CD">
        <w:rPr>
          <w:rFonts w:ascii="Times New Roman" w:hAnsi="Times New Roman" w:cs="Times New Roman"/>
          <w:bCs/>
          <w:sz w:val="24"/>
          <w:szCs w:val="24"/>
        </w:rPr>
        <w:t>Кабинет</w:t>
      </w:r>
      <w:r w:rsidRPr="002B07CD">
        <w:rPr>
          <w:rFonts w:ascii="Times New Roman" w:hAnsi="Times New Roman" w:cs="Times New Roman"/>
          <w:bCs/>
          <w:i/>
          <w:sz w:val="24"/>
          <w:szCs w:val="24"/>
        </w:rPr>
        <w:t xml:space="preserve"> </w:t>
      </w:r>
      <w:r w:rsidRPr="002B07CD">
        <w:rPr>
          <w:rFonts w:ascii="Times New Roman" w:hAnsi="Times New Roman" w:cs="Times New Roman"/>
          <w:iCs/>
          <w:sz w:val="24"/>
          <w:szCs w:val="24"/>
        </w:rPr>
        <w:t>«Безопасность жизнедеятельности и охраны труда»</w:t>
      </w:r>
      <w:r w:rsidRPr="002B07CD">
        <w:rPr>
          <w:rFonts w:ascii="Times New Roman" w:hAnsi="Times New Roman" w:cs="Times New Roman"/>
          <w:iCs/>
          <w:sz w:val="24"/>
          <w:szCs w:val="24"/>
          <w:lang w:eastAsia="en-US"/>
        </w:rPr>
        <w:t>,</w:t>
      </w:r>
      <w:r w:rsidRPr="002B07CD">
        <w:rPr>
          <w:rFonts w:ascii="Times New Roman" w:hAnsi="Times New Roman" w:cs="Times New Roman"/>
          <w:sz w:val="24"/>
          <w:szCs w:val="24"/>
          <w:lang w:eastAsia="en-US"/>
        </w:rPr>
        <w:t xml:space="preserve"> оснащенный оборудованием:</w:t>
      </w:r>
    </w:p>
    <w:p w:rsidR="0009696C" w:rsidRPr="002B07CD" w:rsidRDefault="0009696C" w:rsidP="002B07CD">
      <w:pPr>
        <w:suppressAutoHyphens/>
        <w:spacing w:after="0" w:line="240" w:lineRule="auto"/>
        <w:ind w:firstLine="709"/>
        <w:jc w:val="both"/>
        <w:rPr>
          <w:rFonts w:ascii="Times New Roman" w:hAnsi="Times New Roman" w:cs="Times New Roman"/>
          <w:b/>
          <w:bCs/>
          <w:sz w:val="24"/>
          <w:szCs w:val="24"/>
        </w:rPr>
      </w:pPr>
      <w:r w:rsidRPr="002B07CD">
        <w:rPr>
          <w:rFonts w:ascii="Times New Roman" w:hAnsi="Times New Roman" w:cs="Times New Roman"/>
          <w:sz w:val="24"/>
          <w:szCs w:val="24"/>
        </w:rPr>
        <w:t>посадочные места по количеству обучающихся, рабочее место преподавателя, комплект учебно-наглядных пособий (автомобильная аптечка первой помощи, перевязочные средства, средства иммобилизации, маски с клапанами для искусственного дыхания, робот-тренажёр для отработки навыков первой доврачебной помощи, носилки и т.д.), огнетушители порошковые (учебные), огнетушители пенные (учебные), огнетушители углекислотные (учебные), расходные материалы для практических работ, техническими средствами обучения: компьютер, принтер, сканер, мультимедиа проектор, плазменный телевизор, интернет, дозиметр, люксметр. Учебные фильмы, мультимедийные средства обучения.</w:t>
      </w:r>
    </w:p>
    <w:p w:rsidR="00B615C9" w:rsidRDefault="00B615C9" w:rsidP="002B07CD">
      <w:pPr>
        <w:suppressAutoHyphens/>
        <w:spacing w:after="0" w:line="240" w:lineRule="auto"/>
        <w:ind w:firstLine="709"/>
        <w:jc w:val="both"/>
        <w:rPr>
          <w:rFonts w:ascii="Times New Roman" w:hAnsi="Times New Roman" w:cs="Times New Roman"/>
          <w:b/>
          <w:bCs/>
          <w:sz w:val="24"/>
          <w:szCs w:val="24"/>
        </w:rPr>
      </w:pPr>
    </w:p>
    <w:p w:rsidR="0009696C" w:rsidRPr="002B07CD" w:rsidRDefault="0009696C" w:rsidP="002B07CD">
      <w:pPr>
        <w:suppressAutoHyphens/>
        <w:spacing w:after="0" w:line="240" w:lineRule="auto"/>
        <w:ind w:firstLine="709"/>
        <w:jc w:val="both"/>
        <w:rPr>
          <w:rFonts w:ascii="Times New Roman" w:hAnsi="Times New Roman" w:cs="Times New Roman"/>
          <w:b/>
          <w:bCs/>
          <w:sz w:val="24"/>
          <w:szCs w:val="24"/>
        </w:rPr>
      </w:pPr>
      <w:r w:rsidRPr="002B07CD">
        <w:rPr>
          <w:rFonts w:ascii="Times New Roman" w:hAnsi="Times New Roman" w:cs="Times New Roman"/>
          <w:b/>
          <w:bCs/>
          <w:sz w:val="24"/>
          <w:szCs w:val="24"/>
        </w:rPr>
        <w:t>3.2. Информационное обеспечение реализации программы</w:t>
      </w:r>
    </w:p>
    <w:p w:rsidR="0009696C" w:rsidRPr="002B07CD" w:rsidRDefault="0009696C" w:rsidP="002B07CD">
      <w:pPr>
        <w:suppressAutoHyphens/>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2B07CD">
        <w:rPr>
          <w:rFonts w:ascii="Times New Roman" w:hAnsi="Times New Roman" w:cs="Times New Roman"/>
          <w:sz w:val="24"/>
          <w:szCs w:val="24"/>
        </w:rPr>
        <w:t xml:space="preserve">ечатные и/или электронные образовательные и информационные ресурсы </w:t>
      </w:r>
      <w:r w:rsidRPr="002B07CD">
        <w:rPr>
          <w:rFonts w:ascii="Times New Roman" w:hAnsi="Times New Roman" w:cs="Times New Roman"/>
          <w:sz w:val="24"/>
          <w:szCs w:val="24"/>
        </w:rPr>
        <w:br/>
        <w:t xml:space="preserve">для использования в образовательном процессе. При формировании </w:t>
      </w:r>
      <w:r w:rsidRPr="002B07CD">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09696C" w:rsidRPr="002B07CD" w:rsidRDefault="0009696C" w:rsidP="002B07CD">
      <w:pPr>
        <w:suppressAutoHyphens/>
        <w:spacing w:after="0" w:line="240" w:lineRule="auto"/>
        <w:ind w:firstLine="709"/>
        <w:jc w:val="both"/>
        <w:rPr>
          <w:rFonts w:ascii="Times New Roman" w:hAnsi="Times New Roman" w:cs="Times New Roman"/>
          <w:bCs/>
          <w:sz w:val="24"/>
          <w:szCs w:val="24"/>
        </w:rPr>
      </w:pPr>
    </w:p>
    <w:p w:rsidR="0009696C" w:rsidRPr="002B07CD" w:rsidRDefault="0009696C" w:rsidP="002B07CD">
      <w:pPr>
        <w:spacing w:after="0" w:line="240" w:lineRule="auto"/>
        <w:ind w:firstLine="709"/>
        <w:contextualSpacing/>
        <w:rPr>
          <w:rFonts w:ascii="Times New Roman" w:hAnsi="Times New Roman" w:cs="Times New Roman"/>
          <w:b/>
          <w:sz w:val="24"/>
          <w:szCs w:val="24"/>
        </w:rPr>
      </w:pPr>
      <w:r w:rsidRPr="002B07CD">
        <w:rPr>
          <w:rFonts w:ascii="Times New Roman" w:hAnsi="Times New Roman" w:cs="Times New Roman"/>
          <w:b/>
          <w:sz w:val="24"/>
          <w:szCs w:val="24"/>
        </w:rPr>
        <w:t>3.2.1. Основные печатные издания</w:t>
      </w:r>
    </w:p>
    <w:p w:rsidR="0009696C" w:rsidRPr="002B07CD" w:rsidRDefault="0009696C" w:rsidP="002B07CD">
      <w:pPr>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1. Менумеров, Р. М. Электробезопасность: учебное пособие для спо / Р. М. Менумеров. — 2-е изд., стер. — Санкт-Петербург: Лань, 2021. — 196 с. — ISBN 978-5-8114-8191-0.</w:t>
      </w:r>
    </w:p>
    <w:p w:rsidR="0009696C" w:rsidRPr="002B07CD" w:rsidRDefault="0009696C" w:rsidP="002B07CD">
      <w:pPr>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2. Безопасность жизнедеятельности: учебник для спо / Н. В. Горькова, А. Г. Фетисов, Е. М. Мессинева, Н. Б. Мануйлова. — Санкт-Петербург: Лань, 2021. — 220 с. — ISBN 978-5-8114-7404-2. </w:t>
      </w:r>
    </w:p>
    <w:p w:rsidR="0009696C" w:rsidRPr="002B07CD" w:rsidRDefault="0009696C" w:rsidP="002B07CD">
      <w:pPr>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3. Широков, Ю. А. Защита в чрезвычайных ситуациях и гражданская оборона: учебное пособие для спо / Ю. А. Широков. — Санкт-Петербург: Лань, 2020. — 488 с. — ISBN 978-5-8114-6463-0. </w:t>
      </w:r>
    </w:p>
    <w:p w:rsidR="0009696C" w:rsidRPr="002B07CD" w:rsidRDefault="0009696C" w:rsidP="002B07CD">
      <w:pPr>
        <w:spacing w:after="0" w:line="240" w:lineRule="auto"/>
        <w:ind w:firstLine="709"/>
        <w:jc w:val="both"/>
        <w:rPr>
          <w:rFonts w:ascii="Times New Roman" w:hAnsi="Times New Roman" w:cs="Times New Roman"/>
          <w:sz w:val="24"/>
          <w:szCs w:val="24"/>
          <w:shd w:val="clear" w:color="auto" w:fill="FFFFFF"/>
        </w:rPr>
      </w:pPr>
      <w:r w:rsidRPr="002B07CD">
        <w:rPr>
          <w:rFonts w:ascii="Times New Roman" w:hAnsi="Times New Roman" w:cs="Times New Roman"/>
          <w:sz w:val="24"/>
          <w:szCs w:val="24"/>
          <w:shd w:val="clear" w:color="auto" w:fill="FFFFFF"/>
        </w:rPr>
        <w:t>4. Дацков, И. И. Электробезопасность в АПК: учебное пособие для спо / И. И. Дацков. — Санкт-Петербург: Лань, 2020. — 132 с. — ISBN 978-5-8114-6544-6</w:t>
      </w:r>
    </w:p>
    <w:p w:rsidR="0009696C" w:rsidRPr="002B07CD" w:rsidRDefault="0009696C" w:rsidP="002B07CD">
      <w:pPr>
        <w:spacing w:after="0" w:line="240" w:lineRule="auto"/>
        <w:ind w:firstLine="709"/>
        <w:jc w:val="both"/>
        <w:rPr>
          <w:rFonts w:ascii="Times New Roman" w:hAnsi="Times New Roman" w:cs="Times New Roman"/>
          <w:sz w:val="24"/>
          <w:szCs w:val="24"/>
          <w:shd w:val="clear" w:color="auto" w:fill="FFFFFF"/>
        </w:rPr>
      </w:pPr>
      <w:r w:rsidRPr="002B07CD">
        <w:rPr>
          <w:rFonts w:ascii="Times New Roman" w:hAnsi="Times New Roman" w:cs="Times New Roman"/>
          <w:sz w:val="24"/>
          <w:szCs w:val="24"/>
          <w:shd w:val="clear" w:color="auto" w:fill="FFFFFF"/>
        </w:rPr>
        <w:t>5. Долгов, В. С. Основы безопасности жизнедеятельности: учебник / В. С. Долгов. — Санкт-Петербург: Лань, 2020. — 188 с. — ISBN 978-5-8114-3928-7</w:t>
      </w: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b/>
          <w:sz w:val="24"/>
          <w:szCs w:val="24"/>
        </w:rPr>
      </w:pP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b/>
          <w:sz w:val="24"/>
          <w:szCs w:val="24"/>
        </w:rPr>
      </w:pPr>
      <w:r w:rsidRPr="002B07CD">
        <w:rPr>
          <w:rFonts w:ascii="Times New Roman" w:hAnsi="Times New Roman" w:cs="Times New Roman"/>
          <w:b/>
          <w:sz w:val="24"/>
          <w:szCs w:val="24"/>
        </w:rPr>
        <w:t>3.2.2. Основные электронные издания:</w:t>
      </w: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1.Менумеров, Р. М. Электробезопасность: учебное пособие для спо / Р. М. Менумеров. — 2-е изд., стер. — Санкт-Петербург: Лань, 2021. — 196 с. — ISBN 978-5-8114-8191-0. — Текст: электронный // Лань: электронно-библиотечная система. — URL: https://e.lanbook.com/book/173112 (дата обращения: 08.09.2021). — Режим доступа: для авториз. пользователей.</w:t>
      </w: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2. Безопасность жизнедеятельности: учебник для спо / Н. В. Горькова, А. Г. Фетисов, Е. М. Мессинева, Н. Б. Мануйлова. — Санкт-Петербург: Лань, 2021. — 220 с. — ISBN 978-5-8114-7404-2. — Текст: электронный // Лань: электронно-библиотечная система. — URL: https://e.lanbook.com/book/174970 (дата обращения: 08.09.2021). — Режим доступа: для авториз. пользователей.</w:t>
      </w: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lastRenderedPageBreak/>
        <w:t>3. Широков, Ю. А. Защита в чрезвычайных ситуациях и гражданская оборона: учебное пособие для спо / Ю. А. Широков. — Санкт-Петербург: Лань, 2020. — 488 с. — ISBN 978-5-8114-6463-0. — Текст: электронный // Лань: электронно-библиотечная система. — URL: https://e.lanbook.com/book/148019 (дата обращения: 08.09.2021). — Режим доступа: для авториз. пользователей.</w:t>
      </w:r>
    </w:p>
    <w:p w:rsidR="0009696C" w:rsidRPr="002B07CD" w:rsidRDefault="0009696C" w:rsidP="002B07CD">
      <w:pPr>
        <w:pStyle w:val="af0"/>
        <w:tabs>
          <w:tab w:val="left" w:pos="1155"/>
        </w:tabs>
        <w:spacing w:before="0" w:after="0"/>
        <w:ind w:left="0" w:firstLine="709"/>
        <w:jc w:val="both"/>
        <w:rPr>
          <w:shd w:val="clear" w:color="auto" w:fill="FFFFFF"/>
        </w:rPr>
      </w:pPr>
      <w:r w:rsidRPr="002B07CD">
        <w:rPr>
          <w:shd w:val="clear" w:color="auto" w:fill="FFFFFF"/>
        </w:rPr>
        <w:t xml:space="preserve">4. Дацков, И. И. Электробезопасность в АПК: учебное пособие для спо / И. И. Дацков. — Санкт-Петербург : Лань, 2020. — 132 с. — ISBN 978-5-8114-6544-6. — Текст : электронный // Лань : электронно-библиотечная система. — URL: </w:t>
      </w:r>
      <w:hyperlink r:id="rId11" w:history="1">
        <w:r w:rsidRPr="002B07CD">
          <w:rPr>
            <w:rStyle w:val="af"/>
            <w:shd w:val="clear" w:color="auto" w:fill="FFFFFF"/>
          </w:rPr>
          <w:t>https://e.lanbook.com/book/148489</w:t>
        </w:r>
      </w:hyperlink>
    </w:p>
    <w:p w:rsidR="0009696C" w:rsidRPr="002B07CD" w:rsidRDefault="0009696C" w:rsidP="002B07CD">
      <w:pPr>
        <w:pStyle w:val="af0"/>
        <w:tabs>
          <w:tab w:val="left" w:pos="1155"/>
        </w:tabs>
        <w:spacing w:before="0" w:after="0"/>
        <w:ind w:left="0" w:firstLine="709"/>
        <w:jc w:val="both"/>
        <w:rPr>
          <w:shd w:val="clear" w:color="auto" w:fill="FFFFFF"/>
        </w:rPr>
      </w:pPr>
      <w:r w:rsidRPr="002B07CD">
        <w:rPr>
          <w:shd w:val="clear" w:color="auto" w:fill="FFFFFF"/>
        </w:rPr>
        <w:t xml:space="preserve">5. Долгов, В. С. Основы безопасности жизнедеятельности: учебник / В. С. Долгов. — Санкт-Петербург : Лань, 2020. — 188 с. — ISBN 978-5-8114-3928-7. — Текст : электронный // Лань : электронно-библиотечная система. — URL: </w:t>
      </w:r>
      <w:hyperlink r:id="rId12" w:history="1">
        <w:r w:rsidRPr="002B07CD">
          <w:rPr>
            <w:rStyle w:val="af"/>
            <w:shd w:val="clear" w:color="auto" w:fill="FFFFFF"/>
          </w:rPr>
          <w:t>https://e.lanbook.com/book/148233</w:t>
        </w:r>
      </w:hyperlink>
    </w:p>
    <w:p w:rsidR="0009696C" w:rsidRPr="002B07CD" w:rsidRDefault="0009696C" w:rsidP="002B07CD">
      <w:pPr>
        <w:spacing w:after="0" w:line="240" w:lineRule="auto"/>
        <w:ind w:left="1428"/>
        <w:contextualSpacing/>
        <w:jc w:val="both"/>
        <w:rPr>
          <w:rFonts w:ascii="Times New Roman" w:hAnsi="Times New Roman" w:cs="Times New Roman"/>
          <w:b/>
          <w:sz w:val="24"/>
          <w:szCs w:val="24"/>
        </w:rPr>
      </w:pPr>
    </w:p>
    <w:p w:rsidR="0009696C" w:rsidRPr="002B07CD" w:rsidRDefault="0009696C" w:rsidP="002B07CD">
      <w:pPr>
        <w:spacing w:after="0" w:line="240" w:lineRule="auto"/>
        <w:ind w:firstLine="709"/>
        <w:contextualSpacing/>
        <w:jc w:val="both"/>
        <w:rPr>
          <w:rFonts w:ascii="Times New Roman" w:hAnsi="Times New Roman" w:cs="Times New Roman"/>
          <w:bCs/>
          <w:i/>
          <w:sz w:val="24"/>
          <w:szCs w:val="24"/>
        </w:rPr>
      </w:pPr>
      <w:r w:rsidRPr="002B07CD">
        <w:rPr>
          <w:rFonts w:ascii="Times New Roman" w:hAnsi="Times New Roman" w:cs="Times New Roman"/>
          <w:b/>
          <w:sz w:val="24"/>
          <w:szCs w:val="24"/>
        </w:rPr>
        <w:t xml:space="preserve">3.2.3. </w:t>
      </w:r>
      <w:r w:rsidRPr="002B07CD">
        <w:rPr>
          <w:rFonts w:ascii="Times New Roman" w:hAnsi="Times New Roman" w:cs="Times New Roman"/>
          <w:b/>
          <w:bCs/>
          <w:sz w:val="24"/>
          <w:szCs w:val="24"/>
        </w:rPr>
        <w:t>Дополнительные источники</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1.  Культура безопасности жизнедеятельности. [Электронный ресурс] / Министерство Российской Федерации по делам гражданской обороны, чрезвычайным ситуациям и ликвидациям последствий стихийных бедствий: сайт // Режим доступа: </w:t>
      </w:r>
      <w:hyperlink r:id="rId13" w:history="1">
        <w:r w:rsidRPr="002B07CD">
          <w:rPr>
            <w:rFonts w:ascii="Times New Roman" w:hAnsi="Times New Roman" w:cs="Times New Roman"/>
            <w:bCs/>
            <w:color w:val="0000FF"/>
            <w:sz w:val="24"/>
            <w:szCs w:val="24"/>
            <w:u w:val="single"/>
          </w:rPr>
          <w:t>http://www.culture.mchs.gov.ru/testing/?SID=4&amp;ID=5951</w:t>
        </w:r>
      </w:hyperlink>
      <w:r w:rsidRPr="002B07CD">
        <w:rPr>
          <w:rFonts w:ascii="Times New Roman" w:hAnsi="Times New Roman" w:cs="Times New Roman"/>
          <w:bCs/>
          <w:sz w:val="24"/>
          <w:szCs w:val="24"/>
        </w:rPr>
        <w:t xml:space="preserve">.   </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2. Портал МЧС России [Электронный ресурс]: сайт // Режим доступа:</w:t>
      </w:r>
      <w:r w:rsidRPr="002B07CD">
        <w:rPr>
          <w:rFonts w:ascii="Times New Roman" w:hAnsi="Times New Roman" w:cs="Times New Roman"/>
          <w:sz w:val="24"/>
          <w:szCs w:val="24"/>
        </w:rPr>
        <w:t xml:space="preserve"> http://www.mchs.gov.ru/</w:t>
      </w:r>
      <w:r w:rsidRPr="002B07CD">
        <w:rPr>
          <w:rFonts w:ascii="Times New Roman" w:hAnsi="Times New Roman" w:cs="Times New Roman"/>
          <w:bCs/>
          <w:sz w:val="24"/>
          <w:szCs w:val="24"/>
        </w:rPr>
        <w:t>.</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3. Энциклопедия безопасности жизнедеятельности [Электронный ресурс]. –– URL:</w:t>
      </w:r>
      <w:r w:rsidRPr="002B07CD">
        <w:rPr>
          <w:rFonts w:ascii="Times New Roman" w:hAnsi="Times New Roman" w:cs="Times New Roman"/>
          <w:sz w:val="24"/>
          <w:szCs w:val="24"/>
        </w:rPr>
        <w:t xml:space="preserve"> http://bzhde.ru</w:t>
      </w:r>
      <w:r w:rsidRPr="002B07CD">
        <w:rPr>
          <w:rFonts w:ascii="Times New Roman" w:hAnsi="Times New Roman" w:cs="Times New Roman"/>
          <w:bCs/>
          <w:sz w:val="24"/>
          <w:szCs w:val="24"/>
        </w:rPr>
        <w:t>.</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4. Официальный сайт МЧС РФ [Электронный ресурс]. – URL: </w:t>
      </w:r>
      <w:hyperlink r:id="rId14" w:history="1">
        <w:r w:rsidRPr="002B07CD">
          <w:rPr>
            <w:rFonts w:ascii="Times New Roman" w:hAnsi="Times New Roman" w:cs="Times New Roman"/>
            <w:bCs/>
            <w:color w:val="0000FF"/>
            <w:sz w:val="24"/>
            <w:szCs w:val="24"/>
            <w:u w:val="single"/>
          </w:rPr>
          <w:t>http://www.mchs.gov.ru</w:t>
        </w:r>
      </w:hyperlink>
      <w:r w:rsidRPr="002B07CD">
        <w:rPr>
          <w:rFonts w:ascii="Times New Roman" w:hAnsi="Times New Roman" w:cs="Times New Roman"/>
          <w:bCs/>
          <w:sz w:val="24"/>
          <w:szCs w:val="24"/>
        </w:rPr>
        <w:t>.</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5. Безопасность в техносфере [Электронный ресурс]. – URL: </w:t>
      </w:r>
      <w:hyperlink r:id="rId15" w:history="1">
        <w:r w:rsidRPr="002B07CD">
          <w:rPr>
            <w:rFonts w:ascii="Times New Roman" w:hAnsi="Times New Roman" w:cs="Times New Roman"/>
            <w:bCs/>
            <w:color w:val="0000FF"/>
            <w:sz w:val="24"/>
            <w:szCs w:val="24"/>
            <w:u w:val="single"/>
          </w:rPr>
          <w:t>http://www.magbvt.ru</w:t>
        </w:r>
      </w:hyperlink>
      <w:r w:rsidRPr="002B07CD">
        <w:rPr>
          <w:rFonts w:ascii="Times New Roman" w:hAnsi="Times New Roman" w:cs="Times New Roman"/>
          <w:bCs/>
          <w:sz w:val="24"/>
          <w:szCs w:val="24"/>
        </w:rPr>
        <w:t>.</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6. База данных информационной системы «Единое окно доступа к образовательным ресурсам» </w:t>
      </w:r>
      <w:hyperlink r:id="rId16" w:history="1">
        <w:r w:rsidRPr="002B07CD">
          <w:rPr>
            <w:rFonts w:ascii="Times New Roman" w:hAnsi="Times New Roman" w:cs="Times New Roman"/>
            <w:bCs/>
            <w:color w:val="0000FF"/>
            <w:sz w:val="24"/>
            <w:szCs w:val="24"/>
            <w:u w:val="single"/>
          </w:rPr>
          <w:t>http://window.edu.ru/</w:t>
        </w:r>
      </w:hyperlink>
      <w:r w:rsidRPr="002B07CD">
        <w:rPr>
          <w:rFonts w:ascii="Times New Roman" w:hAnsi="Times New Roman" w:cs="Times New Roman"/>
          <w:bCs/>
          <w:sz w:val="24"/>
          <w:szCs w:val="24"/>
        </w:rPr>
        <w:t xml:space="preserve">. </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7. Федеральная государственная информационная система «Национальная электронная библиотека» </w:t>
      </w:r>
      <w:hyperlink r:id="rId17" w:history="1">
        <w:r w:rsidRPr="002B07CD">
          <w:rPr>
            <w:rFonts w:ascii="Times New Roman" w:hAnsi="Times New Roman" w:cs="Times New Roman"/>
            <w:bCs/>
            <w:color w:val="0000FF"/>
            <w:sz w:val="24"/>
            <w:szCs w:val="24"/>
            <w:u w:val="single"/>
          </w:rPr>
          <w:t>http://нэб.рф/</w:t>
        </w:r>
      </w:hyperlink>
      <w:r w:rsidRPr="002B07CD">
        <w:rPr>
          <w:rFonts w:ascii="Times New Roman" w:hAnsi="Times New Roman" w:cs="Times New Roman"/>
          <w:bCs/>
          <w:sz w:val="24"/>
          <w:szCs w:val="24"/>
        </w:rPr>
        <w:t xml:space="preserve">. </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8. Университетская информационная система «РОССИЯ» </w:t>
      </w:r>
      <w:hyperlink r:id="rId18" w:history="1">
        <w:r w:rsidRPr="002B07CD">
          <w:rPr>
            <w:rFonts w:ascii="Times New Roman" w:hAnsi="Times New Roman" w:cs="Times New Roman"/>
            <w:bCs/>
            <w:color w:val="0000FF"/>
            <w:sz w:val="24"/>
            <w:szCs w:val="24"/>
            <w:u w:val="single"/>
          </w:rPr>
          <w:t>http://uisrussia.msu.ru/</w:t>
        </w:r>
      </w:hyperlink>
      <w:r w:rsidRPr="002B07CD">
        <w:rPr>
          <w:rFonts w:ascii="Times New Roman" w:hAnsi="Times New Roman" w:cs="Times New Roman"/>
          <w:bCs/>
          <w:sz w:val="24"/>
          <w:szCs w:val="24"/>
        </w:rPr>
        <w:t xml:space="preserve">. </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9. www.goup32441. narod. 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09696C" w:rsidRPr="002B07CD" w:rsidRDefault="0009696C" w:rsidP="002B07CD">
      <w:pPr>
        <w:spacing w:after="0" w:line="240" w:lineRule="auto"/>
        <w:ind w:firstLine="709"/>
        <w:rPr>
          <w:rFonts w:ascii="Times New Roman" w:hAnsi="Times New Roman" w:cs="Times New Roman"/>
          <w:b/>
          <w:bCs/>
          <w:sz w:val="24"/>
          <w:szCs w:val="24"/>
        </w:rPr>
      </w:pPr>
    </w:p>
    <w:p w:rsidR="0009696C" w:rsidRPr="002B07CD" w:rsidRDefault="0009696C" w:rsidP="002B07CD">
      <w:pPr>
        <w:spacing w:after="0" w:line="240" w:lineRule="auto"/>
        <w:rPr>
          <w:rFonts w:ascii="Times New Roman" w:hAnsi="Times New Roman" w:cs="Times New Roman"/>
          <w:b/>
          <w:bCs/>
          <w:sz w:val="24"/>
          <w:szCs w:val="24"/>
        </w:rPr>
      </w:pPr>
    </w:p>
    <w:p w:rsidR="0009696C" w:rsidRPr="002B07CD" w:rsidRDefault="0009696C" w:rsidP="002B07CD">
      <w:pPr>
        <w:spacing w:after="0" w:line="240" w:lineRule="auto"/>
        <w:ind w:left="1004"/>
        <w:contextualSpacing/>
        <w:jc w:val="center"/>
        <w:rPr>
          <w:rFonts w:ascii="Times New Roman" w:hAnsi="Times New Roman" w:cs="Times New Roman"/>
          <w:b/>
          <w:i/>
          <w:sz w:val="24"/>
          <w:szCs w:val="24"/>
        </w:rPr>
      </w:pPr>
      <w:r w:rsidRPr="002B07CD">
        <w:rPr>
          <w:rFonts w:ascii="Times New Roman" w:hAnsi="Times New Roman" w:cs="Times New Roman"/>
          <w:b/>
          <w:sz w:val="24"/>
          <w:szCs w:val="24"/>
        </w:rPr>
        <w:t>4. КОНТРОЛЬ И ОЦЕНКА РЕЗУЛЬТАТОВ ОСВОЕНИЯ</w:t>
      </w:r>
      <w:r w:rsidR="00B615C9">
        <w:rPr>
          <w:rFonts w:ascii="Times New Roman" w:hAnsi="Times New Roman" w:cs="Times New Roman"/>
          <w:b/>
          <w:sz w:val="24"/>
          <w:szCs w:val="24"/>
        </w:rPr>
        <w:t xml:space="preserve"> </w:t>
      </w:r>
      <w:r w:rsidRPr="002B07CD">
        <w:rPr>
          <w:rFonts w:ascii="Times New Roman" w:hAnsi="Times New Roman" w:cs="Times New Roman"/>
          <w:b/>
          <w:sz w:val="24"/>
          <w:szCs w:val="24"/>
        </w:rPr>
        <w:t>УЧЕБНОЙ ДИСЦИПЛИНЫ</w:t>
      </w:r>
    </w:p>
    <w:p w:rsidR="0009696C" w:rsidRPr="002B07CD" w:rsidRDefault="0009696C" w:rsidP="002B07CD">
      <w:pPr>
        <w:spacing w:after="0" w:line="240" w:lineRule="auto"/>
        <w:contextualSpacing/>
        <w:rPr>
          <w:rFonts w:ascii="Times New Roman" w:hAnsi="Times New Roman" w:cs="Times New Roman"/>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3911"/>
        <w:gridCol w:w="2062"/>
      </w:tblGrid>
      <w:tr w:rsidR="0009696C" w:rsidRPr="002B07CD" w:rsidTr="00203DC4">
        <w:tc>
          <w:tcPr>
            <w:tcW w:w="1880"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t>Результаты обучения</w:t>
            </w:r>
          </w:p>
        </w:tc>
        <w:tc>
          <w:tcPr>
            <w:tcW w:w="2043"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t>Критерии оценки</w:t>
            </w:r>
          </w:p>
        </w:tc>
        <w:tc>
          <w:tcPr>
            <w:tcW w:w="1077"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t>Методы оценки</w:t>
            </w:r>
          </w:p>
        </w:tc>
      </w:tr>
      <w:tr w:rsidR="0009696C" w:rsidRPr="002B07CD" w:rsidTr="00203DC4">
        <w:trPr>
          <w:trHeight w:val="415"/>
        </w:trPr>
        <w:tc>
          <w:tcPr>
            <w:tcW w:w="1880"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t>Знания:</w:t>
            </w:r>
          </w:p>
          <w:p w:rsidR="0009696C" w:rsidRPr="002B07CD" w:rsidRDefault="0009696C" w:rsidP="002B07CD">
            <w:pPr>
              <w:spacing w:after="0" w:line="240" w:lineRule="auto"/>
              <w:ind w:firstLine="30"/>
              <w:jc w:val="both"/>
              <w:rPr>
                <w:rFonts w:ascii="Times New Roman" w:hAnsi="Times New Roman" w:cs="Times New Roman"/>
                <w:sz w:val="24"/>
                <w:szCs w:val="24"/>
              </w:rPr>
            </w:pPr>
            <w:r w:rsidRPr="002B07CD">
              <w:rPr>
                <w:rFonts w:ascii="Times New Roman" w:hAnsi="Times New Roman" w:cs="Times New Roman"/>
                <w:sz w:val="24"/>
                <w:szCs w:val="24"/>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w:t>
            </w:r>
            <w:r w:rsidRPr="002B07CD">
              <w:rPr>
                <w:rFonts w:ascii="Times New Roman" w:hAnsi="Times New Roman" w:cs="Times New Roman"/>
                <w:sz w:val="24"/>
                <w:szCs w:val="24"/>
              </w:rPr>
              <w:lastRenderedPageBreak/>
              <w:t xml:space="preserve">как серьезной угрозе национальной безопасности России; </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lastRenderedPageBreak/>
              <w:t>Демонстрирует знания нормативных документов в своей профессиональной деятельности, демонстрирует готовность к соблюдению действующего законодательства и требований нормативных документов, в том числе условиях противодействия терроризму;</w:t>
            </w:r>
          </w:p>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 xml:space="preserve">Владеет информацией об </w:t>
            </w:r>
            <w:r w:rsidRPr="002B07CD">
              <w:rPr>
                <w:rFonts w:ascii="Times New Roman" w:hAnsi="Times New Roman" w:cs="Times New Roman"/>
                <w:bCs/>
                <w:sz w:val="24"/>
                <w:szCs w:val="24"/>
              </w:rPr>
              <w:lastRenderedPageBreak/>
              <w:t>государственных системах защиты национальной безопасности России.</w:t>
            </w:r>
          </w:p>
        </w:tc>
        <w:tc>
          <w:tcPr>
            <w:tcW w:w="1077" w:type="pct"/>
            <w:vMerge w:val="restar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lastRenderedPageBreak/>
              <w:t>Оценка решений ситуационных задач</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Тестирование</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Устный опрос</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Практические занятия</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Ролевые игры</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Зачет</w:t>
            </w:r>
          </w:p>
        </w:tc>
      </w:tr>
      <w:tr w:rsidR="0009696C" w:rsidRPr="002B07CD" w:rsidTr="00203DC4">
        <w:trPr>
          <w:trHeight w:val="1393"/>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Дает характеристику различным видам потенциальных опасностей и перечислять их последствия</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68"/>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Основы военной службы и обороны государства;</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Демонстрирует знания основ военной службы т оборон государства</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758"/>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 xml:space="preserve">Задачи и основные мероприятия гражданской обороны; </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Формулирует задачи и основные мероприятия ГО, перечислять способы защиты населения от ОМП.</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27"/>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Способы защиты населения от оружия массового поражения;</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Формулирует задачи и основные мероприятия ГО, перечисляет способы защиты населения от ОМП.</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1759"/>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Меры пожарной безопасности и правила безопасного поведения при пожарах;</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знания эффективных превентивных мер для предотвращения пожароопасных ситуаций;</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Умеет определять пожаро и взрывоопасность различных материалов.</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971"/>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Организацию и порядок призыва граждан на военную службу и поступления на нее в добровольном порядке;</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Владеет знаниями об организации и порядке призыва граждан на военную службу</w:t>
            </w:r>
          </w:p>
        </w:tc>
        <w:tc>
          <w:tcPr>
            <w:tcW w:w="1077" w:type="pct"/>
            <w:vMerge w:val="restart"/>
            <w:tcBorders>
              <w:top w:val="nil"/>
            </w:tcBorders>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556"/>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Основные виды вооружения, военной техники и специального снаряжения, состоящих на вооружении(оснащении) воинских подразделений, в которых имеются военно-учетные специальности, родственные специальностям СПО;</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Ориентируется в видах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1077" w:type="pct"/>
            <w:vMerge/>
            <w:tcBorders>
              <w:top w:val="nil"/>
            </w:tcBorders>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55"/>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Порядок и правила оказания первой помощи пострадавшим.</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знания в области анатомо-физиологических</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последствий воздействия на</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человека травмирующих, вредных</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и поражающих факторов;</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знания порядка и правил оказания первой помощи пострадавшим, в том числе при транспортировке</w:t>
            </w:r>
          </w:p>
        </w:tc>
        <w:tc>
          <w:tcPr>
            <w:tcW w:w="1077" w:type="pct"/>
            <w:vMerge/>
            <w:tcBorders>
              <w:top w:val="nil"/>
            </w:tcBorders>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98"/>
        </w:trPr>
        <w:tc>
          <w:tcPr>
            <w:tcW w:w="1880"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lastRenderedPageBreak/>
              <w:t>Умения:</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 xml:space="preserve">Организовывать и проводить мероприятия по защите работающих и населения от негативных воздействий чрезвычайных ситуаций; </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Способен разработать алгоритм действий организовать и провести мероприятия по защите работающих и населения от негативных воздействий ЧС</w:t>
            </w:r>
          </w:p>
        </w:tc>
        <w:tc>
          <w:tcPr>
            <w:tcW w:w="1077" w:type="pct"/>
            <w:vMerge w:val="restar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Наблюдение в процессе практических занятий</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Оценка решений ситуационных задач</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Экспертная оценка</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аудиторной и</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внеаудиторной работы,</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Зачет</w:t>
            </w:r>
          </w:p>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98"/>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Владеть мерами по снижению опасностей различного вида</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98"/>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Использовать средства индивидуальной и коллективной защиты от оружия массового поражения</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умения использовать</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средства индивидуальной защиты и оценивает</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правильность их применения</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556"/>
        </w:trPr>
        <w:tc>
          <w:tcPr>
            <w:tcW w:w="1880" w:type="pct"/>
          </w:tcPr>
          <w:p w:rsidR="0009696C" w:rsidRPr="002B07CD" w:rsidRDefault="0009696C" w:rsidP="002B07CD">
            <w:pPr>
              <w:spacing w:after="0" w:line="240" w:lineRule="auto"/>
              <w:rPr>
                <w:rFonts w:ascii="Times New Roman" w:hAnsi="Times New Roman" w:cs="Times New Roman"/>
                <w:bCs/>
                <w:iCs/>
                <w:sz w:val="24"/>
                <w:szCs w:val="24"/>
              </w:rPr>
            </w:pPr>
            <w:r w:rsidRPr="002B07CD">
              <w:rPr>
                <w:rFonts w:ascii="Times New Roman" w:hAnsi="Times New Roman" w:cs="Times New Roman"/>
                <w:bCs/>
                <w:iCs/>
                <w:sz w:val="24"/>
                <w:szCs w:val="24"/>
              </w:rPr>
              <w:t>Применять первичные средства пожаротушения</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умения пользоваться</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первичными средствами пожаротушения и оценивает правильность их применения</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415"/>
        </w:trPr>
        <w:tc>
          <w:tcPr>
            <w:tcW w:w="1880" w:type="pct"/>
          </w:tcPr>
          <w:p w:rsidR="0009696C" w:rsidRPr="002B07CD" w:rsidRDefault="0009696C" w:rsidP="002B07CD">
            <w:pPr>
              <w:spacing w:after="0" w:line="240" w:lineRule="auto"/>
              <w:rPr>
                <w:rFonts w:ascii="Times New Roman" w:hAnsi="Times New Roman" w:cs="Times New Roman"/>
                <w:bCs/>
                <w:iCs/>
                <w:sz w:val="24"/>
                <w:szCs w:val="24"/>
              </w:rPr>
            </w:pPr>
            <w:r w:rsidRPr="002B07CD">
              <w:rPr>
                <w:rFonts w:ascii="Times New Roman" w:hAnsi="Times New Roman" w:cs="Times New Roman"/>
                <w:bCs/>
                <w:iCs/>
                <w:sz w:val="24"/>
                <w:szCs w:val="24"/>
              </w:rPr>
              <w:t>Ориентироваться в перечне военно-учетных специальностей и самостоятельно определять среди них родственные полученной специальности</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Отличает виды вооруженных сил, ориентируется в перечне военно-учетных специальностей.</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713"/>
        </w:trPr>
        <w:tc>
          <w:tcPr>
            <w:tcW w:w="1880" w:type="pct"/>
          </w:tcPr>
          <w:p w:rsidR="0009696C" w:rsidRPr="002B07CD" w:rsidRDefault="0009696C" w:rsidP="002B07CD">
            <w:pPr>
              <w:spacing w:after="0" w:line="240" w:lineRule="auto"/>
              <w:rPr>
                <w:rFonts w:ascii="Times New Roman" w:hAnsi="Times New Roman" w:cs="Times New Roman"/>
                <w:bCs/>
                <w:iCs/>
                <w:sz w:val="24"/>
                <w:szCs w:val="24"/>
              </w:rPr>
            </w:pPr>
            <w:r w:rsidRPr="002B07CD">
              <w:rPr>
                <w:rFonts w:ascii="Times New Roman" w:hAnsi="Times New Roman" w:cs="Times New Roman"/>
                <w:bCs/>
                <w:iCs/>
                <w:sz w:val="24"/>
                <w:szCs w:val="24"/>
              </w:rPr>
              <w:t>Владеть способами бесконфликтного общения и само регуляции в повседневной деятельности и экстремальных условиях военной службы</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Демонстрирует владение особенностями бесконфликтного поведения в повседневной деятельности, в условиях ЧС мирного и военного времен</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499"/>
        </w:trPr>
        <w:tc>
          <w:tcPr>
            <w:tcW w:w="1880" w:type="pct"/>
          </w:tcPr>
          <w:p w:rsidR="0009696C" w:rsidRPr="002B07CD" w:rsidRDefault="0009696C" w:rsidP="002B07CD">
            <w:pPr>
              <w:spacing w:after="0" w:line="240" w:lineRule="auto"/>
              <w:rPr>
                <w:rFonts w:ascii="Times New Roman" w:hAnsi="Times New Roman" w:cs="Times New Roman"/>
                <w:bCs/>
                <w:iCs/>
                <w:sz w:val="24"/>
                <w:szCs w:val="24"/>
              </w:rPr>
            </w:pPr>
            <w:r w:rsidRPr="002B07CD">
              <w:rPr>
                <w:rFonts w:ascii="Times New Roman" w:hAnsi="Times New Roman" w:cs="Times New Roman"/>
                <w:bCs/>
                <w:iCs/>
                <w:sz w:val="24"/>
                <w:szCs w:val="24"/>
              </w:rPr>
              <w:t>Оказывать первую помощь пострадавшим.</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Демонстрирует умения оказывать первую</w:t>
            </w:r>
          </w:p>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помощь пострадавшим;</w:t>
            </w:r>
          </w:p>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В правильной последовательности осуществляет манипуляции по оказанию первой</w:t>
            </w:r>
          </w:p>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помощи.</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bl>
    <w:p w:rsidR="00B95AE2" w:rsidRPr="002B07CD" w:rsidRDefault="00B95AE2" w:rsidP="00B615C9">
      <w:pPr>
        <w:spacing w:after="0" w:line="240" w:lineRule="auto"/>
        <w:jc w:val="right"/>
        <w:outlineLvl w:val="1"/>
        <w:rPr>
          <w:rFonts w:ascii="Times New Roman" w:hAnsi="Times New Roman" w:cs="Times New Roman"/>
          <w:sz w:val="24"/>
          <w:szCs w:val="24"/>
        </w:rPr>
      </w:pPr>
    </w:p>
    <w:sectPr w:rsidR="00B95AE2" w:rsidRPr="002B07CD" w:rsidSect="000E31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7EE5" w:rsidRDefault="00D57EE5" w:rsidP="000E3113">
      <w:pPr>
        <w:spacing w:after="0" w:line="240" w:lineRule="auto"/>
      </w:pPr>
      <w:r>
        <w:separator/>
      </w:r>
    </w:p>
  </w:endnote>
  <w:endnote w:type="continuationSeparator" w:id="0">
    <w:p w:rsidR="00D57EE5" w:rsidRDefault="00D57EE5" w:rsidP="000E3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550547"/>
      <w:docPartObj>
        <w:docPartGallery w:val="Page Numbers (Bottom of Page)"/>
        <w:docPartUnique/>
      </w:docPartObj>
    </w:sdtPr>
    <w:sdtEndPr/>
    <w:sdtContent>
      <w:p w:rsidR="00213E1D" w:rsidRDefault="00213E1D">
        <w:pPr>
          <w:pStyle w:val="a6"/>
          <w:jc w:val="right"/>
        </w:pPr>
        <w:r>
          <w:fldChar w:fldCharType="begin"/>
        </w:r>
        <w:r>
          <w:instrText>PAGE   \* MERGEFORMAT</w:instrText>
        </w:r>
        <w:r>
          <w:fldChar w:fldCharType="separate"/>
        </w:r>
        <w:r>
          <w:t>2</w:t>
        </w:r>
        <w:r>
          <w:fldChar w:fldCharType="end"/>
        </w:r>
      </w:p>
    </w:sdtContent>
  </w:sdt>
  <w:p w:rsidR="00213E1D" w:rsidRDefault="00213E1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E11" w:rsidRDefault="00204E11" w:rsidP="00203DC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204E11" w:rsidRDefault="00204E11" w:rsidP="00203DC4">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E11" w:rsidRDefault="00204E11">
    <w:pPr>
      <w:pStyle w:val="a6"/>
      <w:jc w:val="right"/>
    </w:pPr>
    <w:r>
      <w:rPr>
        <w:noProof/>
      </w:rPr>
      <w:fldChar w:fldCharType="begin"/>
    </w:r>
    <w:r>
      <w:rPr>
        <w:noProof/>
      </w:rPr>
      <w:instrText>PAGE   \* MERGEFORMAT</w:instrText>
    </w:r>
    <w:r>
      <w:rPr>
        <w:noProof/>
      </w:rPr>
      <w:fldChar w:fldCharType="separate"/>
    </w:r>
    <w:r>
      <w:rPr>
        <w:noProof/>
      </w:rPr>
      <w:t>10</w:t>
    </w:r>
    <w:r>
      <w:rPr>
        <w:noProof/>
      </w:rPr>
      <w:fldChar w:fldCharType="end"/>
    </w:r>
  </w:p>
  <w:p w:rsidR="00204E11" w:rsidRDefault="00204E11" w:rsidP="00203DC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7EE5" w:rsidRDefault="00D57EE5" w:rsidP="000E3113">
      <w:pPr>
        <w:spacing w:after="0" w:line="240" w:lineRule="auto"/>
      </w:pPr>
      <w:r>
        <w:separator/>
      </w:r>
    </w:p>
  </w:footnote>
  <w:footnote w:type="continuationSeparator" w:id="0">
    <w:p w:rsidR="00D57EE5" w:rsidRDefault="00D57EE5" w:rsidP="000E31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15:restartNumberingAfterBreak="0">
    <w:nsid w:val="02896A40"/>
    <w:multiLevelType w:val="hybridMultilevel"/>
    <w:tmpl w:val="6EE4AD18"/>
    <w:lvl w:ilvl="0" w:tplc="6CD8361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2212B"/>
    <w:multiLevelType w:val="multilevel"/>
    <w:tmpl w:val="6AE2D3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2"/>
        <w:szCs w:val="2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B9A401C"/>
    <w:multiLevelType w:val="hybridMultilevel"/>
    <w:tmpl w:val="32F092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CB93E71"/>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8A4222"/>
    <w:multiLevelType w:val="hybridMultilevel"/>
    <w:tmpl w:val="158C22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15:restartNumberingAfterBreak="0">
    <w:nsid w:val="1353002F"/>
    <w:multiLevelType w:val="hybridMultilevel"/>
    <w:tmpl w:val="BAE8105C"/>
    <w:lvl w:ilvl="0" w:tplc="7D9A20CC">
      <w:start w:val="1"/>
      <w:numFmt w:val="decimal"/>
      <w:lvlText w:val="%1."/>
      <w:lvlJc w:val="left"/>
      <w:pPr>
        <w:ind w:left="1080" w:hanging="360"/>
      </w:pPr>
      <w:rPr>
        <w:rFonts w:hint="default"/>
        <w:sz w:val="22"/>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9C42EB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1649C"/>
    <w:multiLevelType w:val="hybridMultilevel"/>
    <w:tmpl w:val="D89C7DF0"/>
    <w:lvl w:ilvl="0" w:tplc="DF12522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34D0AAE"/>
    <w:multiLevelType w:val="hybridMultilevel"/>
    <w:tmpl w:val="38F0B106"/>
    <w:lvl w:ilvl="0" w:tplc="74789E2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30C05FB3"/>
    <w:multiLevelType w:val="hybridMultilevel"/>
    <w:tmpl w:val="4924515A"/>
    <w:lvl w:ilvl="0" w:tplc="0A84EE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33004E22"/>
    <w:multiLevelType w:val="hybridMultilevel"/>
    <w:tmpl w:val="D908952C"/>
    <w:lvl w:ilvl="0" w:tplc="EE142B2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444256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46735CDD"/>
    <w:multiLevelType w:val="hybridMultilevel"/>
    <w:tmpl w:val="5D64284C"/>
    <w:lvl w:ilvl="0" w:tplc="85C2EC66">
      <w:start w:val="1"/>
      <w:numFmt w:val="decimal"/>
      <w:lvlText w:val="%1."/>
      <w:lvlJc w:val="left"/>
      <w:pPr>
        <w:ind w:left="720" w:hanging="360"/>
      </w:pPr>
      <w:rPr>
        <w:rFonts w:hint="default"/>
        <w:sz w:val="24"/>
        <w:szCs w:val="24"/>
      </w:rPr>
    </w:lvl>
    <w:lvl w:ilvl="1" w:tplc="8960A700">
      <w:start w:val="1"/>
      <w:numFmt w:val="decimal"/>
      <w:lvlText w:val="%2."/>
      <w:lvlJc w:val="left"/>
      <w:pPr>
        <w:tabs>
          <w:tab w:val="num" w:pos="1440"/>
        </w:tabs>
        <w:ind w:left="1440" w:hanging="360"/>
      </w:pPr>
      <w:rPr>
        <w:rFonts w:hint="default"/>
        <w:sz w:val="24"/>
        <w:szCs w:val="24"/>
      </w:rPr>
    </w:lvl>
    <w:lvl w:ilvl="2" w:tplc="1EE214A8" w:tentative="1">
      <w:start w:val="1"/>
      <w:numFmt w:val="lowerRoman"/>
      <w:lvlText w:val="%3."/>
      <w:lvlJc w:val="right"/>
      <w:pPr>
        <w:ind w:left="2160" w:hanging="180"/>
      </w:pPr>
    </w:lvl>
    <w:lvl w:ilvl="3" w:tplc="CB52A4D0" w:tentative="1">
      <w:start w:val="1"/>
      <w:numFmt w:val="decimal"/>
      <w:lvlText w:val="%4."/>
      <w:lvlJc w:val="left"/>
      <w:pPr>
        <w:ind w:left="2880" w:hanging="360"/>
      </w:pPr>
    </w:lvl>
    <w:lvl w:ilvl="4" w:tplc="398AAC7E" w:tentative="1">
      <w:start w:val="1"/>
      <w:numFmt w:val="lowerLetter"/>
      <w:lvlText w:val="%5."/>
      <w:lvlJc w:val="left"/>
      <w:pPr>
        <w:ind w:left="3600" w:hanging="360"/>
      </w:pPr>
    </w:lvl>
    <w:lvl w:ilvl="5" w:tplc="D5A2686E" w:tentative="1">
      <w:start w:val="1"/>
      <w:numFmt w:val="lowerRoman"/>
      <w:lvlText w:val="%6."/>
      <w:lvlJc w:val="right"/>
      <w:pPr>
        <w:ind w:left="4320" w:hanging="180"/>
      </w:pPr>
    </w:lvl>
    <w:lvl w:ilvl="6" w:tplc="AD7865F6" w:tentative="1">
      <w:start w:val="1"/>
      <w:numFmt w:val="decimal"/>
      <w:lvlText w:val="%7."/>
      <w:lvlJc w:val="left"/>
      <w:pPr>
        <w:ind w:left="5040" w:hanging="360"/>
      </w:pPr>
    </w:lvl>
    <w:lvl w:ilvl="7" w:tplc="11FEB9B0" w:tentative="1">
      <w:start w:val="1"/>
      <w:numFmt w:val="lowerLetter"/>
      <w:lvlText w:val="%8."/>
      <w:lvlJc w:val="left"/>
      <w:pPr>
        <w:ind w:left="5760" w:hanging="360"/>
      </w:pPr>
    </w:lvl>
    <w:lvl w:ilvl="8" w:tplc="295E508C" w:tentative="1">
      <w:start w:val="1"/>
      <w:numFmt w:val="lowerRoman"/>
      <w:lvlText w:val="%9."/>
      <w:lvlJc w:val="right"/>
      <w:pPr>
        <w:ind w:left="6480" w:hanging="180"/>
      </w:pPr>
    </w:lvl>
  </w:abstractNum>
  <w:abstractNum w:abstractNumId="27" w15:restartNumberingAfterBreak="0">
    <w:nsid w:val="48453F68"/>
    <w:multiLevelType w:val="multilevel"/>
    <w:tmpl w:val="56DC8E88"/>
    <w:lvl w:ilvl="0">
      <w:start w:val="3"/>
      <w:numFmt w:val="decimal"/>
      <w:lvlText w:val="%1."/>
      <w:lvlJc w:val="left"/>
      <w:pPr>
        <w:ind w:left="540" w:hanging="540"/>
      </w:pPr>
      <w:rPr>
        <w:rFonts w:hint="default"/>
        <w:b/>
      </w:rPr>
    </w:lvl>
    <w:lvl w:ilvl="1">
      <w:start w:val="2"/>
      <w:numFmt w:val="decimal"/>
      <w:lvlText w:val="%1.%2."/>
      <w:lvlJc w:val="left"/>
      <w:pPr>
        <w:ind w:left="894" w:hanging="54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8"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9" w15:restartNumberingAfterBreak="0">
    <w:nsid w:val="5126635D"/>
    <w:multiLevelType w:val="hybridMultilevel"/>
    <w:tmpl w:val="999A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6277A"/>
    <w:multiLevelType w:val="multilevel"/>
    <w:tmpl w:val="D3109322"/>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782" w:hanging="720"/>
      </w:pPr>
      <w:rPr>
        <w:rFonts w:hint="default"/>
        <w:b/>
        <w:i w:val="0"/>
      </w:rPr>
    </w:lvl>
    <w:lvl w:ilvl="4">
      <w:start w:val="1"/>
      <w:numFmt w:val="decimal"/>
      <w:isLgl/>
      <w:lvlText w:val="%1.%2.%3.%4.%5."/>
      <w:lvlJc w:val="left"/>
      <w:pPr>
        <w:ind w:left="2496" w:hanging="1080"/>
      </w:pPr>
      <w:rPr>
        <w:rFonts w:hint="default"/>
        <w:b/>
        <w:i w:val="0"/>
      </w:rPr>
    </w:lvl>
    <w:lvl w:ilvl="5">
      <w:start w:val="1"/>
      <w:numFmt w:val="decimal"/>
      <w:isLgl/>
      <w:lvlText w:val="%1.%2.%3.%4.%5.%6."/>
      <w:lvlJc w:val="left"/>
      <w:pPr>
        <w:ind w:left="2850" w:hanging="1080"/>
      </w:pPr>
      <w:rPr>
        <w:rFonts w:hint="default"/>
        <w:b/>
        <w:i w:val="0"/>
      </w:rPr>
    </w:lvl>
    <w:lvl w:ilvl="6">
      <w:start w:val="1"/>
      <w:numFmt w:val="decimal"/>
      <w:isLgl/>
      <w:lvlText w:val="%1.%2.%3.%4.%5.%6.%7."/>
      <w:lvlJc w:val="left"/>
      <w:pPr>
        <w:ind w:left="3564" w:hanging="1440"/>
      </w:pPr>
      <w:rPr>
        <w:rFonts w:hint="default"/>
        <w:b/>
        <w:i w:val="0"/>
      </w:rPr>
    </w:lvl>
    <w:lvl w:ilvl="7">
      <w:start w:val="1"/>
      <w:numFmt w:val="decimal"/>
      <w:isLgl/>
      <w:lvlText w:val="%1.%2.%3.%4.%5.%6.%7.%8."/>
      <w:lvlJc w:val="left"/>
      <w:pPr>
        <w:ind w:left="3918" w:hanging="1440"/>
      </w:pPr>
      <w:rPr>
        <w:rFonts w:hint="default"/>
        <w:b/>
        <w:i w:val="0"/>
      </w:rPr>
    </w:lvl>
    <w:lvl w:ilvl="8">
      <w:start w:val="1"/>
      <w:numFmt w:val="decimal"/>
      <w:isLgl/>
      <w:lvlText w:val="%1.%2.%3.%4.%5.%6.%7.%8.%9."/>
      <w:lvlJc w:val="left"/>
      <w:pPr>
        <w:ind w:left="4632" w:hanging="1800"/>
      </w:pPr>
      <w:rPr>
        <w:rFonts w:hint="default"/>
        <w:b/>
        <w:i w:val="0"/>
      </w:rPr>
    </w:lvl>
  </w:abstractNum>
  <w:abstractNum w:abstractNumId="31" w15:restartNumberingAfterBreak="0">
    <w:nsid w:val="5A47320D"/>
    <w:multiLevelType w:val="hybridMultilevel"/>
    <w:tmpl w:val="B5D6726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5B755864"/>
    <w:multiLevelType w:val="multilevel"/>
    <w:tmpl w:val="D50E005A"/>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C8A52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5"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62E9504B"/>
    <w:multiLevelType w:val="hybridMultilevel"/>
    <w:tmpl w:val="1D048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47472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15:restartNumberingAfterBreak="0">
    <w:nsid w:val="6A45397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1" w15:restartNumberingAfterBreak="0">
    <w:nsid w:val="6B5B54F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2" w15:restartNumberingAfterBreak="0">
    <w:nsid w:val="6CE85EAD"/>
    <w:multiLevelType w:val="hybridMultilevel"/>
    <w:tmpl w:val="30D6F34E"/>
    <w:lvl w:ilvl="0" w:tplc="1F069C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561DDD"/>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4544B6"/>
    <w:multiLevelType w:val="multilevel"/>
    <w:tmpl w:val="531AA19E"/>
    <w:lvl w:ilvl="0">
      <w:start w:val="1"/>
      <w:numFmt w:val="decimal"/>
      <w:lvlText w:val="%1."/>
      <w:lvlJc w:val="left"/>
      <w:pPr>
        <w:ind w:left="720" w:hanging="360"/>
      </w:pPr>
      <w:rPr>
        <w:rFonts w:hint="default"/>
        <w:b w:val="0"/>
        <w:bCs/>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11A3F61"/>
    <w:multiLevelType w:val="multilevel"/>
    <w:tmpl w:val="64B29DA2"/>
    <w:lvl w:ilvl="0">
      <w:start w:val="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8E53CDA"/>
    <w:multiLevelType w:val="multilevel"/>
    <w:tmpl w:val="788E39F2"/>
    <w:lvl w:ilvl="0">
      <w:start w:val="3"/>
      <w:numFmt w:val="decimal"/>
      <w:lvlText w:val="%1"/>
      <w:lvlJc w:val="left"/>
      <w:pPr>
        <w:ind w:left="480" w:hanging="480"/>
      </w:pPr>
      <w:rPr>
        <w:rFonts w:hint="default"/>
        <w:b/>
        <w:i w:val="0"/>
      </w:rPr>
    </w:lvl>
    <w:lvl w:ilvl="1">
      <w:start w:val="2"/>
      <w:numFmt w:val="decimal"/>
      <w:lvlText w:val="%1.%2"/>
      <w:lvlJc w:val="left"/>
      <w:pPr>
        <w:ind w:left="834" w:hanging="48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num w:numId="1">
    <w:abstractNumId w:val="48"/>
  </w:num>
  <w:num w:numId="2">
    <w:abstractNumId w:val="3"/>
  </w:num>
  <w:num w:numId="3">
    <w:abstractNumId w:val="21"/>
  </w:num>
  <w:num w:numId="4">
    <w:abstractNumId w:val="23"/>
  </w:num>
  <w:num w:numId="5">
    <w:abstractNumId w:val="16"/>
  </w:num>
  <w:num w:numId="6">
    <w:abstractNumId w:val="43"/>
  </w:num>
  <w:num w:numId="7">
    <w:abstractNumId w:val="33"/>
  </w:num>
  <w:num w:numId="8">
    <w:abstractNumId w:val="35"/>
  </w:num>
  <w:num w:numId="9">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7"/>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25"/>
  </w:num>
  <w:num w:numId="15">
    <w:abstractNumId w:val="40"/>
  </w:num>
  <w:num w:numId="16">
    <w:abstractNumId w:val="11"/>
  </w:num>
  <w:num w:numId="17">
    <w:abstractNumId w:val="41"/>
  </w:num>
  <w:num w:numId="18">
    <w:abstractNumId w:val="32"/>
  </w:num>
  <w:num w:numId="19">
    <w:abstractNumId w:val="34"/>
  </w:num>
  <w:num w:numId="20">
    <w:abstractNumId w:val="31"/>
  </w:num>
  <w:num w:numId="21">
    <w:abstractNumId w:val="42"/>
  </w:num>
  <w:num w:numId="22">
    <w:abstractNumId w:val="14"/>
  </w:num>
  <w:num w:numId="23">
    <w:abstractNumId w:val="15"/>
  </w:num>
  <w:num w:numId="24">
    <w:abstractNumId w:val="19"/>
  </w:num>
  <w:num w:numId="25">
    <w:abstractNumId w:val="26"/>
  </w:num>
  <w:num w:numId="26">
    <w:abstractNumId w:val="4"/>
  </w:num>
  <w:num w:numId="27">
    <w:abstractNumId w:val="28"/>
  </w:num>
  <w:num w:numId="28">
    <w:abstractNumId w:val="39"/>
  </w:num>
  <w:num w:numId="29">
    <w:abstractNumId w:val="22"/>
  </w:num>
  <w:num w:numId="30">
    <w:abstractNumId w:val="8"/>
  </w:num>
  <w:num w:numId="31">
    <w:abstractNumId w:val="36"/>
  </w:num>
  <w:num w:numId="32">
    <w:abstractNumId w:val="18"/>
  </w:num>
  <w:num w:numId="33">
    <w:abstractNumId w:val="5"/>
  </w:num>
  <w:num w:numId="34">
    <w:abstractNumId w:val="46"/>
  </w:num>
  <w:num w:numId="35">
    <w:abstractNumId w:val="12"/>
  </w:num>
  <w:num w:numId="36">
    <w:abstractNumId w:val="7"/>
  </w:num>
  <w:num w:numId="37">
    <w:abstractNumId w:val="45"/>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 w:numId="41">
    <w:abstractNumId w:val="0"/>
  </w:num>
  <w:num w:numId="42">
    <w:abstractNumId w:val="1"/>
  </w:num>
  <w:num w:numId="43">
    <w:abstractNumId w:val="20"/>
  </w:num>
  <w:num w:numId="44">
    <w:abstractNumId w:val="10"/>
  </w:num>
  <w:num w:numId="45">
    <w:abstractNumId w:val="29"/>
  </w:num>
  <w:num w:numId="46">
    <w:abstractNumId w:val="47"/>
  </w:num>
  <w:num w:numId="47">
    <w:abstractNumId w:val="49"/>
  </w:num>
  <w:num w:numId="48">
    <w:abstractNumId w:val="6"/>
  </w:num>
  <w:num w:numId="49">
    <w:abstractNumId w:val="4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9696C"/>
    <w:rsid w:val="00020F1E"/>
    <w:rsid w:val="0009696C"/>
    <w:rsid w:val="000D0836"/>
    <w:rsid w:val="000E3113"/>
    <w:rsid w:val="00195653"/>
    <w:rsid w:val="00203DC4"/>
    <w:rsid w:val="00204E11"/>
    <w:rsid w:val="00213E1D"/>
    <w:rsid w:val="002211D6"/>
    <w:rsid w:val="0023696F"/>
    <w:rsid w:val="002B07CD"/>
    <w:rsid w:val="003A59FC"/>
    <w:rsid w:val="00577145"/>
    <w:rsid w:val="00600BE8"/>
    <w:rsid w:val="00617CD9"/>
    <w:rsid w:val="006325F6"/>
    <w:rsid w:val="00644A55"/>
    <w:rsid w:val="006D3878"/>
    <w:rsid w:val="0071122D"/>
    <w:rsid w:val="00760170"/>
    <w:rsid w:val="00856AD4"/>
    <w:rsid w:val="008A4C3D"/>
    <w:rsid w:val="00957F91"/>
    <w:rsid w:val="00A247C4"/>
    <w:rsid w:val="00B615C9"/>
    <w:rsid w:val="00B95AE2"/>
    <w:rsid w:val="00C01E97"/>
    <w:rsid w:val="00C341DF"/>
    <w:rsid w:val="00C433BD"/>
    <w:rsid w:val="00C84516"/>
    <w:rsid w:val="00CF613D"/>
    <w:rsid w:val="00D57EE5"/>
    <w:rsid w:val="00E23E71"/>
    <w:rsid w:val="00EA028F"/>
    <w:rsid w:val="00F105BB"/>
    <w:rsid w:val="00FD6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CBE7AA-D63A-42A6-B391-377DBD2F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E3113"/>
  </w:style>
  <w:style w:type="paragraph" w:styleId="10">
    <w:name w:val="heading 1"/>
    <w:basedOn w:val="a0"/>
    <w:next w:val="a0"/>
    <w:link w:val="12"/>
    <w:qFormat/>
    <w:rsid w:val="0009696C"/>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09696C"/>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09696C"/>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09696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09696C"/>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0"/>
    <w:next w:val="a0"/>
    <w:link w:val="60"/>
    <w:qFormat/>
    <w:rsid w:val="0009696C"/>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7">
    <w:name w:val="heading 7"/>
    <w:basedOn w:val="a0"/>
    <w:next w:val="a0"/>
    <w:link w:val="70"/>
    <w:uiPriority w:val="9"/>
    <w:semiHidden/>
    <w:unhideWhenUsed/>
    <w:qFormat/>
    <w:rsid w:val="0009696C"/>
    <w:pPr>
      <w:tabs>
        <w:tab w:val="num" w:pos="5040"/>
      </w:tabs>
      <w:spacing w:before="240" w:after="60" w:line="240" w:lineRule="auto"/>
      <w:ind w:left="5040" w:hanging="720"/>
      <w:outlineLvl w:val="6"/>
    </w:pPr>
    <w:rPr>
      <w:rFonts w:ascii="Calibri" w:eastAsia="Times New Roman" w:hAnsi="Calibri" w:cs="Times New Roman"/>
      <w:sz w:val="24"/>
      <w:szCs w:val="24"/>
      <w:lang w:val="en-US"/>
    </w:rPr>
  </w:style>
  <w:style w:type="paragraph" w:styleId="8">
    <w:name w:val="heading 8"/>
    <w:basedOn w:val="a0"/>
    <w:next w:val="a0"/>
    <w:link w:val="80"/>
    <w:uiPriority w:val="9"/>
    <w:semiHidden/>
    <w:unhideWhenUsed/>
    <w:qFormat/>
    <w:rsid w:val="0009696C"/>
    <w:pPr>
      <w:tabs>
        <w:tab w:val="num" w:pos="5760"/>
      </w:tabs>
      <w:spacing w:before="240" w:after="60" w:line="240" w:lineRule="auto"/>
      <w:ind w:left="5760" w:hanging="720"/>
      <w:outlineLvl w:val="7"/>
    </w:pPr>
    <w:rPr>
      <w:rFonts w:ascii="Calibri" w:eastAsia="Times New Roman" w:hAnsi="Calibri" w:cs="Times New Roman"/>
      <w:i/>
      <w:iCs/>
      <w:sz w:val="24"/>
      <w:szCs w:val="24"/>
      <w:lang w:val="en-US"/>
    </w:rPr>
  </w:style>
  <w:style w:type="paragraph" w:styleId="9">
    <w:name w:val="heading 9"/>
    <w:basedOn w:val="a0"/>
    <w:next w:val="a0"/>
    <w:link w:val="90"/>
    <w:uiPriority w:val="9"/>
    <w:semiHidden/>
    <w:unhideWhenUsed/>
    <w:qFormat/>
    <w:rsid w:val="0009696C"/>
    <w:pPr>
      <w:tabs>
        <w:tab w:val="num" w:pos="6480"/>
      </w:tabs>
      <w:spacing w:before="240" w:after="60" w:line="240" w:lineRule="auto"/>
      <w:ind w:left="6480" w:hanging="720"/>
      <w:outlineLvl w:val="8"/>
    </w:pPr>
    <w:rPr>
      <w:rFonts w:ascii="Cambria" w:eastAsia="Times New Roman" w:hAnsi="Cambria" w:cs="Times New Roman"/>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09696C"/>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09696C"/>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09696C"/>
    <w:rPr>
      <w:rFonts w:ascii="Arial" w:eastAsia="Times New Roman" w:hAnsi="Arial" w:cs="Times New Roman"/>
      <w:b/>
      <w:bCs/>
      <w:sz w:val="26"/>
      <w:szCs w:val="26"/>
    </w:rPr>
  </w:style>
  <w:style w:type="character" w:customStyle="1" w:styleId="40">
    <w:name w:val="Заголовок 4 Знак"/>
    <w:basedOn w:val="a1"/>
    <w:link w:val="4"/>
    <w:uiPriority w:val="99"/>
    <w:rsid w:val="0009696C"/>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semiHidden/>
    <w:rsid w:val="0009696C"/>
    <w:rPr>
      <w:rFonts w:ascii="Cambria" w:eastAsia="Times New Roman" w:hAnsi="Cambria" w:cs="Times New Roman"/>
      <w:color w:val="243F60"/>
      <w:sz w:val="24"/>
      <w:szCs w:val="24"/>
    </w:rPr>
  </w:style>
  <w:style w:type="character" w:customStyle="1" w:styleId="60">
    <w:name w:val="Заголовок 6 Знак"/>
    <w:basedOn w:val="a1"/>
    <w:link w:val="6"/>
    <w:rsid w:val="0009696C"/>
    <w:rPr>
      <w:rFonts w:ascii="Times New Roman" w:eastAsia="Times New Roman" w:hAnsi="Times New Roman" w:cs="Times New Roman"/>
      <w:b/>
      <w:bCs/>
      <w:lang w:val="en-US"/>
    </w:rPr>
  </w:style>
  <w:style w:type="character" w:customStyle="1" w:styleId="70">
    <w:name w:val="Заголовок 7 Знак"/>
    <w:basedOn w:val="a1"/>
    <w:link w:val="7"/>
    <w:uiPriority w:val="9"/>
    <w:semiHidden/>
    <w:rsid w:val="0009696C"/>
    <w:rPr>
      <w:rFonts w:ascii="Calibri" w:eastAsia="Times New Roman" w:hAnsi="Calibri" w:cs="Times New Roman"/>
      <w:sz w:val="24"/>
      <w:szCs w:val="24"/>
      <w:lang w:val="en-US"/>
    </w:rPr>
  </w:style>
  <w:style w:type="character" w:customStyle="1" w:styleId="80">
    <w:name w:val="Заголовок 8 Знак"/>
    <w:basedOn w:val="a1"/>
    <w:link w:val="8"/>
    <w:uiPriority w:val="9"/>
    <w:semiHidden/>
    <w:rsid w:val="0009696C"/>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09696C"/>
    <w:rPr>
      <w:rFonts w:ascii="Cambria" w:eastAsia="Times New Roman" w:hAnsi="Cambria" w:cs="Times New Roman"/>
      <w:lang w:val="en-US"/>
    </w:rPr>
  </w:style>
  <w:style w:type="paragraph" w:styleId="a4">
    <w:name w:val="Body Text"/>
    <w:basedOn w:val="a0"/>
    <w:link w:val="a5"/>
    <w:qFormat/>
    <w:rsid w:val="0009696C"/>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09696C"/>
    <w:rPr>
      <w:rFonts w:ascii="Times New Roman" w:eastAsia="Times New Roman" w:hAnsi="Times New Roman" w:cs="Times New Roman"/>
      <w:sz w:val="24"/>
      <w:szCs w:val="24"/>
    </w:rPr>
  </w:style>
  <w:style w:type="paragraph" w:styleId="21">
    <w:name w:val="Body Text 2"/>
    <w:basedOn w:val="a0"/>
    <w:link w:val="22"/>
    <w:rsid w:val="0009696C"/>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09696C"/>
    <w:rPr>
      <w:rFonts w:ascii="Times New Roman" w:eastAsia="Times New Roman" w:hAnsi="Times New Roman" w:cs="Times New Roman"/>
      <w:sz w:val="24"/>
      <w:szCs w:val="24"/>
    </w:rPr>
  </w:style>
  <w:style w:type="character" w:customStyle="1" w:styleId="blk">
    <w:name w:val="blk"/>
    <w:rsid w:val="0009696C"/>
  </w:style>
  <w:style w:type="paragraph" w:styleId="a6">
    <w:name w:val="footer"/>
    <w:aliases w:val="Нижний колонтитул Знак Знак Знак,Нижний колонтитул1,Нижний колонтитул Знак Знак"/>
    <w:basedOn w:val="a0"/>
    <w:link w:val="a7"/>
    <w:uiPriority w:val="99"/>
    <w:rsid w:val="0009696C"/>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696C"/>
    <w:rPr>
      <w:rFonts w:ascii="Times New Roman" w:eastAsia="Times New Roman" w:hAnsi="Times New Roman" w:cs="Times New Roman"/>
      <w:sz w:val="24"/>
      <w:szCs w:val="24"/>
    </w:rPr>
  </w:style>
  <w:style w:type="character" w:styleId="a8">
    <w:name w:val="page number"/>
    <w:rsid w:val="0009696C"/>
    <w:rPr>
      <w:rFonts w:cs="Times New Roman"/>
    </w:rPr>
  </w:style>
  <w:style w:type="paragraph" w:styleId="a9">
    <w:name w:val="Normal (Web)"/>
    <w:basedOn w:val="a0"/>
    <w:next w:val="aa"/>
    <w:link w:val="ab"/>
    <w:uiPriority w:val="99"/>
    <w:semiHidden/>
    <w:unhideWhenUsed/>
    <w:rsid w:val="0009696C"/>
    <w:rPr>
      <w:rFonts w:ascii="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d"/>
    <w:uiPriority w:val="99"/>
    <w:qFormat/>
    <w:rsid w:val="0009696C"/>
    <w:pPr>
      <w:spacing w:after="0" w:line="240" w:lineRule="auto"/>
    </w:pPr>
    <w:rPr>
      <w:rFonts w:ascii="Times New Roman" w:eastAsia="Times New Roman" w:hAnsi="Times New Roman" w:cs="Times New Roman"/>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c"/>
    <w:uiPriority w:val="99"/>
    <w:rsid w:val="0009696C"/>
    <w:rPr>
      <w:rFonts w:ascii="Times New Roman" w:eastAsia="Times New Roman" w:hAnsi="Times New Roman" w:cs="Times New Roman"/>
      <w:sz w:val="20"/>
      <w:szCs w:val="20"/>
      <w:lang w:val="en-US"/>
    </w:rPr>
  </w:style>
  <w:style w:type="character" w:styleId="ae">
    <w:name w:val="footnote reference"/>
    <w:uiPriority w:val="99"/>
    <w:rsid w:val="0009696C"/>
    <w:rPr>
      <w:rFonts w:cs="Times New Roman"/>
      <w:vertAlign w:val="superscript"/>
    </w:rPr>
  </w:style>
  <w:style w:type="paragraph" w:styleId="23">
    <w:name w:val="List 2"/>
    <w:basedOn w:val="a0"/>
    <w:rsid w:val="0009696C"/>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09696C"/>
    <w:rPr>
      <w:rFonts w:cs="Times New Roman"/>
      <w:color w:val="0000FF"/>
      <w:u w:val="single"/>
    </w:rPr>
  </w:style>
  <w:style w:type="paragraph" w:styleId="13">
    <w:name w:val="toc 1"/>
    <w:basedOn w:val="a0"/>
    <w:next w:val="a0"/>
    <w:autoRedefine/>
    <w:uiPriority w:val="39"/>
    <w:rsid w:val="0009696C"/>
    <w:pPr>
      <w:tabs>
        <w:tab w:val="right" w:leader="dot" w:pos="9202"/>
      </w:tabs>
      <w:spacing w:before="240" w:after="120" w:line="240" w:lineRule="auto"/>
    </w:pPr>
    <w:rPr>
      <w:rFonts w:ascii="Times New Roman" w:eastAsia="Times New Roman" w:hAnsi="Times New Roman" w:cs="Calibri"/>
      <w:b/>
      <w:bCs/>
      <w:noProof/>
      <w:sz w:val="20"/>
      <w:szCs w:val="20"/>
    </w:rPr>
  </w:style>
  <w:style w:type="paragraph" w:styleId="24">
    <w:name w:val="toc 2"/>
    <w:basedOn w:val="a0"/>
    <w:next w:val="a0"/>
    <w:autoRedefine/>
    <w:uiPriority w:val="39"/>
    <w:rsid w:val="0009696C"/>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09696C"/>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9696C"/>
    <w:rPr>
      <w:rFonts w:ascii="Times New Roman" w:hAnsi="Times New Roman"/>
      <w:sz w:val="20"/>
      <w:lang w:eastAsia="ru-RU"/>
    </w:rPr>
  </w:style>
  <w:style w:type="paragraph" w:styleId="af0">
    <w:name w:val="List Paragraph"/>
    <w:aliases w:val="Содержание. 2 уровень"/>
    <w:basedOn w:val="a0"/>
    <w:link w:val="af1"/>
    <w:uiPriority w:val="34"/>
    <w:qFormat/>
    <w:rsid w:val="0009696C"/>
    <w:pPr>
      <w:spacing w:before="120" w:after="120" w:line="240" w:lineRule="auto"/>
      <w:ind w:left="708"/>
    </w:pPr>
    <w:rPr>
      <w:rFonts w:ascii="Times New Roman" w:eastAsia="Times New Roman" w:hAnsi="Times New Roman" w:cs="Times New Roman"/>
      <w:sz w:val="24"/>
      <w:szCs w:val="24"/>
    </w:rPr>
  </w:style>
  <w:style w:type="character" w:styleId="af2">
    <w:name w:val="Emphasis"/>
    <w:uiPriority w:val="20"/>
    <w:qFormat/>
    <w:rsid w:val="0009696C"/>
    <w:rPr>
      <w:rFonts w:cs="Times New Roman"/>
      <w:i/>
    </w:rPr>
  </w:style>
  <w:style w:type="paragraph" w:styleId="af3">
    <w:name w:val="Balloon Text"/>
    <w:basedOn w:val="a0"/>
    <w:link w:val="af4"/>
    <w:uiPriority w:val="99"/>
    <w:rsid w:val="0009696C"/>
    <w:pPr>
      <w:spacing w:after="0" w:line="240" w:lineRule="auto"/>
    </w:pPr>
    <w:rPr>
      <w:rFonts w:ascii="Segoe UI" w:eastAsia="Times New Roman" w:hAnsi="Segoe UI" w:cs="Times New Roman"/>
      <w:sz w:val="18"/>
      <w:szCs w:val="18"/>
    </w:rPr>
  </w:style>
  <w:style w:type="character" w:customStyle="1" w:styleId="af4">
    <w:name w:val="Текст выноски Знак"/>
    <w:basedOn w:val="a1"/>
    <w:link w:val="af3"/>
    <w:uiPriority w:val="99"/>
    <w:rsid w:val="0009696C"/>
    <w:rPr>
      <w:rFonts w:ascii="Segoe UI" w:eastAsia="Times New Roman" w:hAnsi="Segoe UI" w:cs="Times New Roman"/>
      <w:sz w:val="18"/>
      <w:szCs w:val="18"/>
    </w:rPr>
  </w:style>
  <w:style w:type="paragraph" w:customStyle="1" w:styleId="ConsPlusNormal">
    <w:name w:val="ConsPlusNormal"/>
    <w:rsid w:val="0009696C"/>
    <w:pPr>
      <w:widowControl w:val="0"/>
      <w:autoSpaceDE w:val="0"/>
      <w:autoSpaceDN w:val="0"/>
      <w:adjustRightInd w:val="0"/>
      <w:spacing w:after="0" w:line="240" w:lineRule="auto"/>
    </w:pPr>
    <w:rPr>
      <w:rFonts w:ascii="Arial" w:eastAsia="Times New Roman" w:hAnsi="Arial" w:cs="Arial"/>
      <w:sz w:val="20"/>
      <w:szCs w:val="20"/>
    </w:rPr>
  </w:style>
  <w:style w:type="paragraph" w:styleId="af5">
    <w:name w:val="header"/>
    <w:basedOn w:val="a0"/>
    <w:link w:val="af6"/>
    <w:uiPriority w:val="99"/>
    <w:unhideWhenUsed/>
    <w:rsid w:val="0009696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1"/>
    <w:link w:val="af5"/>
    <w:uiPriority w:val="99"/>
    <w:rsid w:val="0009696C"/>
    <w:rPr>
      <w:rFonts w:ascii="Times New Roman" w:eastAsia="Times New Roman" w:hAnsi="Times New Roman" w:cs="Times New Roman"/>
      <w:sz w:val="24"/>
      <w:szCs w:val="24"/>
    </w:rPr>
  </w:style>
  <w:style w:type="character" w:customStyle="1" w:styleId="110">
    <w:name w:val="Текст примечания Знак11"/>
    <w:uiPriority w:val="99"/>
    <w:rsid w:val="0009696C"/>
    <w:rPr>
      <w:rFonts w:cs="Times New Roman"/>
      <w:sz w:val="20"/>
      <w:szCs w:val="20"/>
    </w:rPr>
  </w:style>
  <w:style w:type="paragraph" w:styleId="af7">
    <w:name w:val="annotation text"/>
    <w:basedOn w:val="a0"/>
    <w:link w:val="af8"/>
    <w:uiPriority w:val="99"/>
    <w:unhideWhenUsed/>
    <w:rsid w:val="0009696C"/>
    <w:pPr>
      <w:spacing w:after="0" w:line="240" w:lineRule="auto"/>
    </w:pPr>
    <w:rPr>
      <w:rFonts w:ascii="Calibri" w:eastAsia="Times New Roman" w:hAnsi="Calibri" w:cs="Times New Roman"/>
      <w:sz w:val="20"/>
      <w:szCs w:val="20"/>
    </w:rPr>
  </w:style>
  <w:style w:type="character" w:customStyle="1" w:styleId="af8">
    <w:name w:val="Текст примечания Знак"/>
    <w:basedOn w:val="a1"/>
    <w:link w:val="af7"/>
    <w:uiPriority w:val="99"/>
    <w:rsid w:val="0009696C"/>
    <w:rPr>
      <w:rFonts w:ascii="Calibri" w:eastAsia="Times New Roman" w:hAnsi="Calibri" w:cs="Times New Roman"/>
      <w:sz w:val="20"/>
      <w:szCs w:val="20"/>
    </w:rPr>
  </w:style>
  <w:style w:type="character" w:customStyle="1" w:styleId="14">
    <w:name w:val="Текст примечания Знак1"/>
    <w:uiPriority w:val="99"/>
    <w:rsid w:val="0009696C"/>
    <w:rPr>
      <w:rFonts w:cs="Times New Roman"/>
      <w:sz w:val="20"/>
      <w:szCs w:val="20"/>
    </w:rPr>
  </w:style>
  <w:style w:type="character" w:customStyle="1" w:styleId="111">
    <w:name w:val="Тема примечания Знак11"/>
    <w:uiPriority w:val="99"/>
    <w:rsid w:val="0009696C"/>
    <w:rPr>
      <w:rFonts w:cs="Times New Roman"/>
      <w:b/>
      <w:bCs/>
      <w:sz w:val="20"/>
      <w:szCs w:val="20"/>
    </w:rPr>
  </w:style>
  <w:style w:type="paragraph" w:styleId="af9">
    <w:name w:val="annotation subject"/>
    <w:basedOn w:val="af7"/>
    <w:next w:val="af7"/>
    <w:link w:val="afa"/>
    <w:uiPriority w:val="99"/>
    <w:unhideWhenUsed/>
    <w:rsid w:val="0009696C"/>
    <w:rPr>
      <w:rFonts w:ascii="Times New Roman" w:hAnsi="Times New Roman"/>
      <w:b/>
      <w:bCs/>
    </w:rPr>
  </w:style>
  <w:style w:type="character" w:customStyle="1" w:styleId="afa">
    <w:name w:val="Тема примечания Знак"/>
    <w:basedOn w:val="af8"/>
    <w:link w:val="af9"/>
    <w:uiPriority w:val="99"/>
    <w:rsid w:val="0009696C"/>
    <w:rPr>
      <w:rFonts w:ascii="Times New Roman" w:eastAsia="Times New Roman" w:hAnsi="Times New Roman" w:cs="Times New Roman"/>
      <w:b/>
      <w:bCs/>
      <w:sz w:val="20"/>
      <w:szCs w:val="20"/>
    </w:rPr>
  </w:style>
  <w:style w:type="character" w:customStyle="1" w:styleId="15">
    <w:name w:val="Тема примечания Знак1"/>
    <w:uiPriority w:val="99"/>
    <w:rsid w:val="0009696C"/>
    <w:rPr>
      <w:rFonts w:cs="Times New Roman"/>
      <w:b/>
      <w:bCs/>
      <w:sz w:val="20"/>
      <w:szCs w:val="20"/>
    </w:rPr>
  </w:style>
  <w:style w:type="paragraph" w:styleId="25">
    <w:name w:val="Body Text Indent 2"/>
    <w:basedOn w:val="a0"/>
    <w:link w:val="26"/>
    <w:rsid w:val="0009696C"/>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09696C"/>
    <w:rPr>
      <w:rFonts w:ascii="Times New Roman" w:eastAsia="Times New Roman" w:hAnsi="Times New Roman" w:cs="Times New Roman"/>
      <w:sz w:val="24"/>
      <w:szCs w:val="24"/>
    </w:rPr>
  </w:style>
  <w:style w:type="character" w:customStyle="1" w:styleId="apple-converted-space">
    <w:name w:val="apple-converted-space"/>
    <w:rsid w:val="0009696C"/>
  </w:style>
  <w:style w:type="character" w:customStyle="1" w:styleId="afb">
    <w:name w:val="Цветовое выделение"/>
    <w:uiPriority w:val="99"/>
    <w:rsid w:val="0009696C"/>
    <w:rPr>
      <w:b/>
      <w:color w:val="26282F"/>
    </w:rPr>
  </w:style>
  <w:style w:type="character" w:customStyle="1" w:styleId="afc">
    <w:name w:val="Гипертекстовая ссылка"/>
    <w:uiPriority w:val="99"/>
    <w:rsid w:val="0009696C"/>
    <w:rPr>
      <w:b/>
      <w:color w:val="106BBE"/>
    </w:rPr>
  </w:style>
  <w:style w:type="character" w:customStyle="1" w:styleId="afd">
    <w:name w:val="Активная гипертекстовая ссылка"/>
    <w:uiPriority w:val="99"/>
    <w:rsid w:val="0009696C"/>
    <w:rPr>
      <w:b/>
      <w:color w:val="106BBE"/>
      <w:u w:val="single"/>
    </w:rPr>
  </w:style>
  <w:style w:type="paragraph" w:customStyle="1" w:styleId="afe">
    <w:name w:val="Внимание"/>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0"/>
    <w:uiPriority w:val="99"/>
    <w:rsid w:val="0009696C"/>
  </w:style>
  <w:style w:type="paragraph" w:customStyle="1" w:styleId="aff0">
    <w:name w:val="Внимание: недобросовестность!"/>
    <w:basedOn w:val="afe"/>
    <w:next w:val="a0"/>
    <w:uiPriority w:val="99"/>
    <w:rsid w:val="0009696C"/>
  </w:style>
  <w:style w:type="character" w:customStyle="1" w:styleId="aff1">
    <w:name w:val="Выделение для Базового Поиска"/>
    <w:uiPriority w:val="99"/>
    <w:rsid w:val="0009696C"/>
    <w:rPr>
      <w:b/>
      <w:color w:val="0058A9"/>
    </w:rPr>
  </w:style>
  <w:style w:type="character" w:customStyle="1" w:styleId="aff2">
    <w:name w:val="Выделение для Базового Поиска (курсив)"/>
    <w:uiPriority w:val="99"/>
    <w:rsid w:val="0009696C"/>
    <w:rPr>
      <w:b/>
      <w:i/>
      <w:color w:val="0058A9"/>
    </w:rPr>
  </w:style>
  <w:style w:type="paragraph" w:customStyle="1" w:styleId="aff3">
    <w:name w:val="Дочерний элемент списк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0"/>
    <w:next w:val="a0"/>
    <w:uiPriority w:val="99"/>
    <w:rsid w:val="0009696C"/>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4"/>
    <w:next w:val="a0"/>
    <w:uiPriority w:val="99"/>
    <w:rsid w:val="0009696C"/>
    <w:rPr>
      <w:b/>
      <w:bCs/>
      <w:color w:val="0058A9"/>
      <w:shd w:val="clear" w:color="auto" w:fill="ECE9D8"/>
    </w:rPr>
  </w:style>
  <w:style w:type="paragraph" w:customStyle="1" w:styleId="aff5">
    <w:name w:val="Заголовок группы контролов"/>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0"/>
    <w:next w:val="a0"/>
    <w:uiPriority w:val="99"/>
    <w:rsid w:val="0009696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8">
    <w:name w:val="Заголовок своего сообщения"/>
    <w:uiPriority w:val="99"/>
    <w:rsid w:val="0009696C"/>
    <w:rPr>
      <w:b/>
      <w:color w:val="26282F"/>
    </w:rPr>
  </w:style>
  <w:style w:type="paragraph" w:customStyle="1" w:styleId="aff9">
    <w:name w:val="Заголовок статьи"/>
    <w:basedOn w:val="a0"/>
    <w:next w:val="a0"/>
    <w:uiPriority w:val="99"/>
    <w:rsid w:val="0009696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uiPriority w:val="99"/>
    <w:rsid w:val="0009696C"/>
    <w:rPr>
      <w:b/>
      <w:color w:val="FF0000"/>
    </w:rPr>
  </w:style>
  <w:style w:type="paragraph" w:customStyle="1" w:styleId="affb">
    <w:name w:val="Заголовок ЭР (левое окно)"/>
    <w:basedOn w:val="a0"/>
    <w:next w:val="a0"/>
    <w:uiPriority w:val="99"/>
    <w:rsid w:val="0009696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0"/>
    <w:uiPriority w:val="99"/>
    <w:rsid w:val="0009696C"/>
    <w:pPr>
      <w:spacing w:after="0"/>
      <w:jc w:val="left"/>
    </w:pPr>
  </w:style>
  <w:style w:type="paragraph" w:customStyle="1" w:styleId="affd">
    <w:name w:val="Интерактивный заголовок"/>
    <w:basedOn w:val="16"/>
    <w:next w:val="a0"/>
    <w:uiPriority w:val="99"/>
    <w:rsid w:val="0009696C"/>
    <w:rPr>
      <w:u w:val="single"/>
    </w:rPr>
  </w:style>
  <w:style w:type="paragraph" w:customStyle="1" w:styleId="affe">
    <w:name w:val="Текст информации об изменениях"/>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0"/>
    <w:uiPriority w:val="99"/>
    <w:rsid w:val="0009696C"/>
    <w:pPr>
      <w:spacing w:before="180"/>
      <w:ind w:left="360" w:right="360" w:firstLine="0"/>
    </w:pPr>
    <w:rPr>
      <w:shd w:val="clear" w:color="auto" w:fill="EAEFED"/>
    </w:rPr>
  </w:style>
  <w:style w:type="paragraph" w:customStyle="1" w:styleId="afff0">
    <w:name w:val="Текст (справка)"/>
    <w:basedOn w:val="a0"/>
    <w:next w:val="a0"/>
    <w:uiPriority w:val="99"/>
    <w:rsid w:val="0009696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0"/>
    <w:uiPriority w:val="99"/>
    <w:rsid w:val="0009696C"/>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09696C"/>
    <w:rPr>
      <w:i/>
      <w:iCs/>
    </w:rPr>
  </w:style>
  <w:style w:type="paragraph" w:customStyle="1" w:styleId="afff3">
    <w:name w:val="Текст (лев. подпись)"/>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0"/>
    <w:uiPriority w:val="99"/>
    <w:rsid w:val="0009696C"/>
    <w:rPr>
      <w:sz w:val="14"/>
      <w:szCs w:val="14"/>
    </w:rPr>
  </w:style>
  <w:style w:type="paragraph" w:customStyle="1" w:styleId="afff5">
    <w:name w:val="Текст (прав. подпись)"/>
    <w:basedOn w:val="a0"/>
    <w:next w:val="a0"/>
    <w:uiPriority w:val="99"/>
    <w:rsid w:val="0009696C"/>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0"/>
    <w:uiPriority w:val="99"/>
    <w:rsid w:val="0009696C"/>
    <w:rPr>
      <w:sz w:val="14"/>
      <w:szCs w:val="14"/>
    </w:rPr>
  </w:style>
  <w:style w:type="paragraph" w:customStyle="1" w:styleId="afff7">
    <w:name w:val="Комментарий пользователя"/>
    <w:basedOn w:val="afff1"/>
    <w:next w:val="a0"/>
    <w:uiPriority w:val="99"/>
    <w:rsid w:val="0009696C"/>
    <w:pPr>
      <w:jc w:val="left"/>
    </w:pPr>
    <w:rPr>
      <w:shd w:val="clear" w:color="auto" w:fill="FFDFE0"/>
    </w:rPr>
  </w:style>
  <w:style w:type="paragraph" w:customStyle="1" w:styleId="afff8">
    <w:name w:val="Куда обратиться?"/>
    <w:basedOn w:val="afe"/>
    <w:next w:val="a0"/>
    <w:uiPriority w:val="99"/>
    <w:rsid w:val="0009696C"/>
  </w:style>
  <w:style w:type="paragraph" w:customStyle="1" w:styleId="afff9">
    <w:name w:val="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uiPriority w:val="99"/>
    <w:rsid w:val="0009696C"/>
    <w:rPr>
      <w:b/>
      <w:color w:val="26282F"/>
      <w:shd w:val="clear" w:color="auto" w:fill="FFF580"/>
    </w:rPr>
  </w:style>
  <w:style w:type="paragraph" w:customStyle="1" w:styleId="afffb">
    <w:name w:val="Напишите нам"/>
    <w:basedOn w:val="a0"/>
    <w:next w:val="a0"/>
    <w:uiPriority w:val="99"/>
    <w:rsid w:val="0009696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uiPriority w:val="99"/>
    <w:rsid w:val="0009696C"/>
    <w:rPr>
      <w:b/>
      <w:color w:val="000000"/>
      <w:shd w:val="clear" w:color="auto" w:fill="D8EDE8"/>
    </w:rPr>
  </w:style>
  <w:style w:type="paragraph" w:customStyle="1" w:styleId="afffd">
    <w:name w:val="Необходимые документы"/>
    <w:basedOn w:val="afe"/>
    <w:next w:val="a0"/>
    <w:uiPriority w:val="99"/>
    <w:rsid w:val="0009696C"/>
    <w:pPr>
      <w:ind w:firstLine="118"/>
    </w:pPr>
  </w:style>
  <w:style w:type="paragraph" w:customStyle="1" w:styleId="afffe">
    <w:name w:val="Нормальный (таблиц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
    <w:name w:val="Таблицы (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0">
    <w:name w:val="Оглавление"/>
    <w:basedOn w:val="affff"/>
    <w:next w:val="a0"/>
    <w:uiPriority w:val="99"/>
    <w:rsid w:val="0009696C"/>
    <w:pPr>
      <w:ind w:left="140"/>
    </w:pPr>
  </w:style>
  <w:style w:type="character" w:customStyle="1" w:styleId="affff1">
    <w:name w:val="Опечатки"/>
    <w:uiPriority w:val="99"/>
    <w:rsid w:val="0009696C"/>
    <w:rPr>
      <w:color w:val="FF0000"/>
    </w:rPr>
  </w:style>
  <w:style w:type="paragraph" w:customStyle="1" w:styleId="affff2">
    <w:name w:val="Переменная часть"/>
    <w:basedOn w:val="aff4"/>
    <w:next w:val="a0"/>
    <w:uiPriority w:val="99"/>
    <w:rsid w:val="0009696C"/>
    <w:rPr>
      <w:sz w:val="18"/>
      <w:szCs w:val="18"/>
    </w:rPr>
  </w:style>
  <w:style w:type="paragraph" w:customStyle="1" w:styleId="affff3">
    <w:name w:val="Подвал для информации об изменениях"/>
    <w:basedOn w:val="10"/>
    <w:next w:val="a0"/>
    <w:uiPriority w:val="99"/>
    <w:rsid w:val="0009696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09696C"/>
    <w:rPr>
      <w:b/>
      <w:bCs/>
    </w:rPr>
  </w:style>
  <w:style w:type="paragraph" w:customStyle="1" w:styleId="affff5">
    <w:name w:val="Подчёркнуный текст"/>
    <w:basedOn w:val="a0"/>
    <w:next w:val="a0"/>
    <w:uiPriority w:val="99"/>
    <w:rsid w:val="0009696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6">
    <w:name w:val="Постоянная часть"/>
    <w:basedOn w:val="aff4"/>
    <w:next w:val="a0"/>
    <w:uiPriority w:val="99"/>
    <w:rsid w:val="0009696C"/>
    <w:rPr>
      <w:sz w:val="20"/>
      <w:szCs w:val="20"/>
    </w:rPr>
  </w:style>
  <w:style w:type="paragraph" w:customStyle="1" w:styleId="affff7">
    <w:name w:val="Прижатый влево"/>
    <w:basedOn w:val="a0"/>
    <w:next w:val="a0"/>
    <w:uiPriority w:val="99"/>
    <w:qFormat/>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Пример."/>
    <w:basedOn w:val="afe"/>
    <w:next w:val="a0"/>
    <w:uiPriority w:val="99"/>
    <w:rsid w:val="0009696C"/>
  </w:style>
  <w:style w:type="paragraph" w:customStyle="1" w:styleId="affff9">
    <w:name w:val="Примечание."/>
    <w:basedOn w:val="afe"/>
    <w:next w:val="a0"/>
    <w:uiPriority w:val="99"/>
    <w:rsid w:val="0009696C"/>
  </w:style>
  <w:style w:type="character" w:customStyle="1" w:styleId="affffa">
    <w:name w:val="Продолжение ссылки"/>
    <w:uiPriority w:val="99"/>
    <w:rsid w:val="0009696C"/>
  </w:style>
  <w:style w:type="paragraph" w:customStyle="1" w:styleId="affffb">
    <w:name w:val="Словарная статья"/>
    <w:basedOn w:val="a0"/>
    <w:next w:val="a0"/>
    <w:uiPriority w:val="99"/>
    <w:rsid w:val="0009696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c">
    <w:name w:val="Сравнение редакций"/>
    <w:uiPriority w:val="99"/>
    <w:rsid w:val="0009696C"/>
    <w:rPr>
      <w:b/>
      <w:color w:val="26282F"/>
    </w:rPr>
  </w:style>
  <w:style w:type="character" w:customStyle="1" w:styleId="affffd">
    <w:name w:val="Сравнение редакций. Добавленный фрагмент"/>
    <w:uiPriority w:val="99"/>
    <w:rsid w:val="0009696C"/>
    <w:rPr>
      <w:color w:val="000000"/>
      <w:shd w:val="clear" w:color="auto" w:fill="C1D7FF"/>
    </w:rPr>
  </w:style>
  <w:style w:type="character" w:customStyle="1" w:styleId="affffe">
    <w:name w:val="Сравнение редакций. Удаленный фрагмент"/>
    <w:uiPriority w:val="99"/>
    <w:rsid w:val="0009696C"/>
    <w:rPr>
      <w:color w:val="000000"/>
      <w:shd w:val="clear" w:color="auto" w:fill="C4C413"/>
    </w:rPr>
  </w:style>
  <w:style w:type="paragraph" w:customStyle="1" w:styleId="afffff">
    <w:name w:val="Ссылка на официальную публикацию"/>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0">
    <w:name w:val="Ссылка на утративший силу документ"/>
    <w:uiPriority w:val="99"/>
    <w:rsid w:val="0009696C"/>
    <w:rPr>
      <w:b/>
      <w:color w:val="749232"/>
    </w:rPr>
  </w:style>
  <w:style w:type="paragraph" w:customStyle="1" w:styleId="afffff1">
    <w:name w:val="Текст в таблице"/>
    <w:basedOn w:val="afffe"/>
    <w:next w:val="a0"/>
    <w:uiPriority w:val="99"/>
    <w:rsid w:val="0009696C"/>
    <w:pPr>
      <w:ind w:firstLine="500"/>
    </w:pPr>
  </w:style>
  <w:style w:type="paragraph" w:customStyle="1" w:styleId="afffff2">
    <w:name w:val="Текст ЭР (см. также)"/>
    <w:basedOn w:val="a0"/>
    <w:next w:val="a0"/>
    <w:uiPriority w:val="99"/>
    <w:rsid w:val="0009696C"/>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3">
    <w:name w:val="Технический комментарий"/>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4">
    <w:name w:val="Утратил силу"/>
    <w:uiPriority w:val="99"/>
    <w:rsid w:val="0009696C"/>
    <w:rPr>
      <w:b/>
      <w:strike/>
      <w:color w:val="666600"/>
    </w:rPr>
  </w:style>
  <w:style w:type="paragraph" w:customStyle="1" w:styleId="afffff5">
    <w:name w:val="Формула"/>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6">
    <w:name w:val="Центрированный (таблица)"/>
    <w:basedOn w:val="afffe"/>
    <w:next w:val="a0"/>
    <w:uiPriority w:val="99"/>
    <w:rsid w:val="0009696C"/>
    <w:pPr>
      <w:jc w:val="center"/>
    </w:pPr>
  </w:style>
  <w:style w:type="paragraph" w:customStyle="1" w:styleId="-">
    <w:name w:val="ЭР-содержание (правое окно)"/>
    <w:basedOn w:val="a0"/>
    <w:next w:val="a0"/>
    <w:uiPriority w:val="99"/>
    <w:rsid w:val="0009696C"/>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09696C"/>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7">
    <w:name w:val="annotation reference"/>
    <w:uiPriority w:val="99"/>
    <w:unhideWhenUsed/>
    <w:rsid w:val="0009696C"/>
    <w:rPr>
      <w:rFonts w:cs="Times New Roman"/>
      <w:sz w:val="16"/>
    </w:rPr>
  </w:style>
  <w:style w:type="paragraph" w:styleId="41">
    <w:name w:val="toc 4"/>
    <w:basedOn w:val="a0"/>
    <w:next w:val="a0"/>
    <w:autoRedefine/>
    <w:uiPriority w:val="39"/>
    <w:rsid w:val="0009696C"/>
    <w:pPr>
      <w:spacing w:after="0" w:line="240" w:lineRule="auto"/>
      <w:ind w:left="720"/>
    </w:pPr>
    <w:rPr>
      <w:rFonts w:ascii="Calibri" w:eastAsia="Times New Roman" w:hAnsi="Calibri" w:cs="Calibri"/>
      <w:sz w:val="20"/>
      <w:szCs w:val="20"/>
    </w:rPr>
  </w:style>
  <w:style w:type="paragraph" w:styleId="51">
    <w:name w:val="toc 5"/>
    <w:basedOn w:val="a0"/>
    <w:next w:val="a0"/>
    <w:autoRedefine/>
    <w:uiPriority w:val="39"/>
    <w:rsid w:val="0009696C"/>
    <w:pPr>
      <w:spacing w:after="0" w:line="240" w:lineRule="auto"/>
      <w:ind w:left="960"/>
    </w:pPr>
    <w:rPr>
      <w:rFonts w:ascii="Calibri" w:eastAsia="Times New Roman" w:hAnsi="Calibri" w:cs="Calibri"/>
      <w:sz w:val="20"/>
      <w:szCs w:val="20"/>
    </w:rPr>
  </w:style>
  <w:style w:type="paragraph" w:styleId="61">
    <w:name w:val="toc 6"/>
    <w:basedOn w:val="a0"/>
    <w:next w:val="a0"/>
    <w:autoRedefine/>
    <w:uiPriority w:val="39"/>
    <w:rsid w:val="0009696C"/>
    <w:pPr>
      <w:spacing w:after="0" w:line="240" w:lineRule="auto"/>
      <w:ind w:left="1200"/>
    </w:pPr>
    <w:rPr>
      <w:rFonts w:ascii="Calibri" w:eastAsia="Times New Roman" w:hAnsi="Calibri" w:cs="Calibri"/>
      <w:sz w:val="20"/>
      <w:szCs w:val="20"/>
    </w:rPr>
  </w:style>
  <w:style w:type="paragraph" w:styleId="71">
    <w:name w:val="toc 7"/>
    <w:basedOn w:val="a0"/>
    <w:next w:val="a0"/>
    <w:autoRedefine/>
    <w:uiPriority w:val="39"/>
    <w:rsid w:val="0009696C"/>
    <w:pPr>
      <w:spacing w:after="0" w:line="240" w:lineRule="auto"/>
      <w:ind w:left="1440"/>
    </w:pPr>
    <w:rPr>
      <w:rFonts w:ascii="Calibri" w:eastAsia="Times New Roman" w:hAnsi="Calibri" w:cs="Calibri"/>
      <w:sz w:val="20"/>
      <w:szCs w:val="20"/>
    </w:rPr>
  </w:style>
  <w:style w:type="paragraph" w:styleId="81">
    <w:name w:val="toc 8"/>
    <w:basedOn w:val="a0"/>
    <w:next w:val="a0"/>
    <w:autoRedefine/>
    <w:uiPriority w:val="39"/>
    <w:rsid w:val="0009696C"/>
    <w:pPr>
      <w:spacing w:after="0" w:line="240" w:lineRule="auto"/>
      <w:ind w:left="1680"/>
    </w:pPr>
    <w:rPr>
      <w:rFonts w:ascii="Calibri" w:eastAsia="Times New Roman" w:hAnsi="Calibri" w:cs="Calibri"/>
      <w:sz w:val="20"/>
      <w:szCs w:val="20"/>
    </w:rPr>
  </w:style>
  <w:style w:type="paragraph" w:styleId="91">
    <w:name w:val="toc 9"/>
    <w:basedOn w:val="a0"/>
    <w:next w:val="a0"/>
    <w:autoRedefine/>
    <w:uiPriority w:val="39"/>
    <w:rsid w:val="0009696C"/>
    <w:pPr>
      <w:spacing w:after="0" w:line="240" w:lineRule="auto"/>
      <w:ind w:left="1920"/>
    </w:pPr>
    <w:rPr>
      <w:rFonts w:ascii="Calibri" w:eastAsia="Times New Roman" w:hAnsi="Calibri" w:cs="Calibri"/>
      <w:sz w:val="20"/>
      <w:szCs w:val="20"/>
    </w:rPr>
  </w:style>
  <w:style w:type="paragraph" w:customStyle="1" w:styleId="s1">
    <w:name w:val="s_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table" w:styleId="afffff8">
    <w:name w:val="Table Grid"/>
    <w:basedOn w:val="a2"/>
    <w:uiPriority w:val="59"/>
    <w:rsid w:val="0009696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0"/>
    <w:link w:val="afffffa"/>
    <w:uiPriority w:val="99"/>
    <w:semiHidden/>
    <w:unhideWhenUsed/>
    <w:rsid w:val="0009696C"/>
    <w:pPr>
      <w:spacing w:after="0" w:line="240" w:lineRule="auto"/>
    </w:pPr>
    <w:rPr>
      <w:rFonts w:ascii="Calibri" w:eastAsia="Times New Roman" w:hAnsi="Calibri" w:cs="Times New Roman"/>
      <w:sz w:val="20"/>
      <w:szCs w:val="20"/>
    </w:rPr>
  </w:style>
  <w:style w:type="character" w:customStyle="1" w:styleId="afffffa">
    <w:name w:val="Текст концевой сноски Знак"/>
    <w:basedOn w:val="a1"/>
    <w:link w:val="afffff9"/>
    <w:uiPriority w:val="99"/>
    <w:semiHidden/>
    <w:rsid w:val="0009696C"/>
    <w:rPr>
      <w:rFonts w:ascii="Calibri" w:eastAsia="Times New Roman" w:hAnsi="Calibri" w:cs="Times New Roman"/>
      <w:sz w:val="20"/>
      <w:szCs w:val="20"/>
    </w:rPr>
  </w:style>
  <w:style w:type="character" w:styleId="afffffb">
    <w:name w:val="endnote reference"/>
    <w:uiPriority w:val="99"/>
    <w:semiHidden/>
    <w:unhideWhenUsed/>
    <w:rsid w:val="0009696C"/>
    <w:rPr>
      <w:rFonts w:cs="Times New Roman"/>
      <w:vertAlign w:val="superscript"/>
    </w:rPr>
  </w:style>
  <w:style w:type="character" w:customStyle="1" w:styleId="af1">
    <w:name w:val="Абзац списка Знак"/>
    <w:aliases w:val="Содержание. 2 уровень Знак"/>
    <w:link w:val="af0"/>
    <w:uiPriority w:val="34"/>
    <w:qFormat/>
    <w:locked/>
    <w:rsid w:val="0009696C"/>
    <w:rPr>
      <w:rFonts w:ascii="Times New Roman" w:eastAsia="Times New Roman" w:hAnsi="Times New Roman" w:cs="Times New Roman"/>
      <w:sz w:val="24"/>
      <w:szCs w:val="24"/>
    </w:rPr>
  </w:style>
  <w:style w:type="character" w:customStyle="1" w:styleId="ab">
    <w:name w:val="Обычный (веб) Знак"/>
    <w:link w:val="a9"/>
    <w:uiPriority w:val="99"/>
    <w:semiHidden/>
    <w:locked/>
    <w:rsid w:val="0009696C"/>
    <w:rPr>
      <w:rFonts w:ascii="Times New Roman" w:hAnsi="Times New Roman" w:cs="Times New Roman"/>
      <w:sz w:val="24"/>
      <w:szCs w:val="24"/>
    </w:rPr>
  </w:style>
  <w:style w:type="character" w:styleId="afffffc">
    <w:name w:val="Strong"/>
    <w:uiPriority w:val="22"/>
    <w:qFormat/>
    <w:rsid w:val="0009696C"/>
    <w:rPr>
      <w:b/>
      <w:bCs/>
    </w:rPr>
  </w:style>
  <w:style w:type="table" w:customStyle="1" w:styleId="TableNormal">
    <w:name w:val="Table Normal"/>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696C"/>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d">
    <w:name w:val="FollowedHyperlink"/>
    <w:uiPriority w:val="99"/>
    <w:unhideWhenUsed/>
    <w:rsid w:val="0009696C"/>
    <w:rPr>
      <w:color w:val="0000FF"/>
      <w:u w:val="single"/>
    </w:rPr>
  </w:style>
  <w:style w:type="character" w:styleId="afffffe">
    <w:name w:val="Subtle Emphasis"/>
    <w:uiPriority w:val="19"/>
    <w:qFormat/>
    <w:rsid w:val="0009696C"/>
    <w:rPr>
      <w:i/>
      <w:iCs/>
      <w:color w:val="404040"/>
    </w:rPr>
  </w:style>
  <w:style w:type="paragraph" w:styleId="affffff">
    <w:name w:val="Subtitle"/>
    <w:basedOn w:val="a0"/>
    <w:next w:val="a0"/>
    <w:link w:val="affffff0"/>
    <w:qFormat/>
    <w:rsid w:val="0009696C"/>
    <w:pPr>
      <w:spacing w:after="60"/>
      <w:jc w:val="center"/>
      <w:outlineLvl w:val="1"/>
    </w:pPr>
    <w:rPr>
      <w:rFonts w:ascii="Calibri Light" w:eastAsia="Times New Roman" w:hAnsi="Calibri Light" w:cs="Times New Roman"/>
      <w:sz w:val="24"/>
      <w:szCs w:val="24"/>
    </w:rPr>
  </w:style>
  <w:style w:type="character" w:customStyle="1" w:styleId="affffff0">
    <w:name w:val="Подзаголовок Знак"/>
    <w:basedOn w:val="a1"/>
    <w:link w:val="affffff"/>
    <w:rsid w:val="0009696C"/>
    <w:rPr>
      <w:rFonts w:ascii="Calibri Light" w:eastAsia="Times New Roman" w:hAnsi="Calibri Light" w:cs="Times New Roman"/>
      <w:sz w:val="24"/>
      <w:szCs w:val="24"/>
    </w:rPr>
  </w:style>
  <w:style w:type="paragraph" w:styleId="affffff1">
    <w:name w:val="TOC Heading"/>
    <w:basedOn w:val="10"/>
    <w:next w:val="a0"/>
    <w:uiPriority w:val="39"/>
    <w:unhideWhenUsed/>
    <w:qFormat/>
    <w:rsid w:val="0009696C"/>
    <w:pPr>
      <w:keepLines/>
      <w:spacing w:after="0" w:line="259" w:lineRule="auto"/>
      <w:outlineLvl w:val="9"/>
    </w:pPr>
    <w:rPr>
      <w:rFonts w:ascii="Calibri Light" w:hAnsi="Calibri Light"/>
      <w:b w:val="0"/>
      <w:bCs w:val="0"/>
      <w:color w:val="2F5496"/>
      <w:kern w:val="0"/>
    </w:rPr>
  </w:style>
  <w:style w:type="character" w:customStyle="1" w:styleId="CommentTextChar1">
    <w:name w:val="Comment Text Char1"/>
    <w:uiPriority w:val="99"/>
    <w:semiHidden/>
    <w:rsid w:val="0009696C"/>
    <w:rPr>
      <w:rFonts w:eastAsia="Times New Roman"/>
      <w:sz w:val="20"/>
      <w:szCs w:val="20"/>
    </w:rPr>
  </w:style>
  <w:style w:type="character" w:customStyle="1" w:styleId="CommentSubjectChar1">
    <w:name w:val="Comment Subject Char1"/>
    <w:uiPriority w:val="99"/>
    <w:semiHidden/>
    <w:rsid w:val="0009696C"/>
    <w:rPr>
      <w:rFonts w:eastAsia="Times New Roman" w:cs="Times New Roman"/>
      <w:b/>
      <w:bCs/>
      <w:sz w:val="20"/>
      <w:szCs w:val="20"/>
      <w:lang w:eastAsia="ru-RU"/>
    </w:rPr>
  </w:style>
  <w:style w:type="character" w:customStyle="1" w:styleId="s10">
    <w:name w:val="s1"/>
    <w:rsid w:val="0009696C"/>
  </w:style>
  <w:style w:type="paragraph" w:customStyle="1" w:styleId="27">
    <w:name w:val="Заголовок2"/>
    <w:basedOn w:val="aff4"/>
    <w:next w:val="a0"/>
    <w:uiPriority w:val="99"/>
    <w:rsid w:val="0009696C"/>
    <w:rPr>
      <w:b/>
      <w:bCs/>
      <w:color w:val="0058A9"/>
      <w:shd w:val="clear" w:color="auto" w:fill="ECE9D8"/>
    </w:rPr>
  </w:style>
  <w:style w:type="paragraph" w:customStyle="1" w:styleId="Standard">
    <w:name w:val="Standard"/>
    <w:rsid w:val="0009696C"/>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 w:type="table" w:customStyle="1" w:styleId="17">
    <w:name w:val="Сетка таблицы1"/>
    <w:uiPriority w:val="99"/>
    <w:rsid w:val="0009696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2">
    <w:name w:val="No Spacing"/>
    <w:link w:val="affffff3"/>
    <w:uiPriority w:val="1"/>
    <w:qFormat/>
    <w:rsid w:val="0009696C"/>
    <w:rPr>
      <w:rFonts w:ascii="Times New Roman" w:eastAsia="Times New Roman" w:hAnsi="Times New Roman" w:cs="Times New Roman"/>
      <w:lang w:eastAsia="en-US"/>
    </w:rPr>
  </w:style>
  <w:style w:type="paragraph" w:customStyle="1" w:styleId="Style7">
    <w:name w:val="Style7"/>
    <w:basedOn w:val="a0"/>
    <w:uiPriority w:val="99"/>
    <w:rsid w:val="0009696C"/>
    <w:pPr>
      <w:widowControl w:val="0"/>
      <w:autoSpaceDE w:val="0"/>
      <w:autoSpaceDN w:val="0"/>
      <w:adjustRightInd w:val="0"/>
      <w:spacing w:after="0" w:line="190" w:lineRule="exact"/>
      <w:jc w:val="center"/>
    </w:pPr>
    <w:rPr>
      <w:rFonts w:ascii="Times New Roman" w:eastAsia="Times New Roman" w:hAnsi="Times New Roman" w:cs="Times New Roman"/>
      <w:sz w:val="24"/>
      <w:szCs w:val="24"/>
    </w:rPr>
  </w:style>
  <w:style w:type="character" w:customStyle="1" w:styleId="FontStyle52">
    <w:name w:val="Font Style52"/>
    <w:uiPriority w:val="99"/>
    <w:rsid w:val="0009696C"/>
    <w:rPr>
      <w:rFonts w:ascii="Times New Roman" w:hAnsi="Times New Roman"/>
      <w:spacing w:val="-10"/>
      <w:sz w:val="18"/>
    </w:rPr>
  </w:style>
  <w:style w:type="paragraph" w:customStyle="1" w:styleId="Style9">
    <w:name w:val="Style9"/>
    <w:basedOn w:val="a0"/>
    <w:uiPriority w:val="99"/>
    <w:rsid w:val="0009696C"/>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rPr>
  </w:style>
  <w:style w:type="paragraph" w:customStyle="1" w:styleId="Style32">
    <w:name w:val="Style32"/>
    <w:basedOn w:val="a0"/>
    <w:uiPriority w:val="99"/>
    <w:rsid w:val="0009696C"/>
    <w:pPr>
      <w:widowControl w:val="0"/>
      <w:autoSpaceDE w:val="0"/>
      <w:autoSpaceDN w:val="0"/>
      <w:adjustRightInd w:val="0"/>
      <w:spacing w:after="0" w:line="302" w:lineRule="exact"/>
      <w:jc w:val="both"/>
    </w:pPr>
    <w:rPr>
      <w:rFonts w:ascii="Times New Roman" w:eastAsia="Times New Roman" w:hAnsi="Times New Roman" w:cs="Times New Roman"/>
      <w:sz w:val="24"/>
      <w:szCs w:val="24"/>
    </w:rPr>
  </w:style>
  <w:style w:type="character" w:customStyle="1" w:styleId="FontStyle51">
    <w:name w:val="Font Style51"/>
    <w:uiPriority w:val="99"/>
    <w:rsid w:val="0009696C"/>
    <w:rPr>
      <w:rFonts w:ascii="Times New Roman" w:hAnsi="Times New Roman" w:cs="Times New Roman"/>
      <w:sz w:val="26"/>
      <w:szCs w:val="26"/>
    </w:rPr>
  </w:style>
  <w:style w:type="character" w:customStyle="1" w:styleId="FontStyle64">
    <w:name w:val="Font Style64"/>
    <w:uiPriority w:val="99"/>
    <w:rsid w:val="0009696C"/>
    <w:rPr>
      <w:rFonts w:ascii="Times New Roman" w:hAnsi="Times New Roman" w:cs="Times New Roman"/>
      <w:sz w:val="26"/>
      <w:szCs w:val="26"/>
    </w:rPr>
  </w:style>
  <w:style w:type="character" w:customStyle="1" w:styleId="32">
    <w:name w:val="Основной текст (3)_"/>
    <w:link w:val="33"/>
    <w:uiPriority w:val="99"/>
    <w:locked/>
    <w:rsid w:val="0009696C"/>
    <w:rPr>
      <w:sz w:val="27"/>
      <w:szCs w:val="27"/>
      <w:shd w:val="clear" w:color="auto" w:fill="FFFFFF"/>
    </w:rPr>
  </w:style>
  <w:style w:type="paragraph" w:customStyle="1" w:styleId="33">
    <w:name w:val="Основной текст (3)"/>
    <w:basedOn w:val="a0"/>
    <w:link w:val="32"/>
    <w:uiPriority w:val="99"/>
    <w:rsid w:val="0009696C"/>
    <w:pPr>
      <w:shd w:val="clear" w:color="auto" w:fill="FFFFFF"/>
      <w:spacing w:before="8340" w:after="0" w:line="240" w:lineRule="atLeast"/>
      <w:jc w:val="center"/>
    </w:pPr>
    <w:rPr>
      <w:sz w:val="27"/>
      <w:szCs w:val="27"/>
    </w:rPr>
  </w:style>
  <w:style w:type="table" w:styleId="18">
    <w:name w:val="Table Grid 1"/>
    <w:basedOn w:val="a2"/>
    <w:uiPriority w:val="99"/>
    <w:rsid w:val="0009696C"/>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4">
    <w:name w:val="Body Text Indent"/>
    <w:basedOn w:val="a0"/>
    <w:link w:val="affffff5"/>
    <w:rsid w:val="0009696C"/>
    <w:pPr>
      <w:spacing w:after="120" w:line="240" w:lineRule="auto"/>
      <w:ind w:left="283"/>
    </w:pPr>
    <w:rPr>
      <w:rFonts w:ascii="Times New Roman" w:eastAsia="Times New Roman" w:hAnsi="Times New Roman" w:cs="Times New Roman"/>
      <w:sz w:val="24"/>
      <w:szCs w:val="24"/>
    </w:rPr>
  </w:style>
  <w:style w:type="character" w:customStyle="1" w:styleId="affffff5">
    <w:name w:val="Основной текст с отступом Знак"/>
    <w:basedOn w:val="a1"/>
    <w:link w:val="affffff4"/>
    <w:rsid w:val="0009696C"/>
    <w:rPr>
      <w:rFonts w:ascii="Times New Roman" w:eastAsia="Times New Roman" w:hAnsi="Times New Roman" w:cs="Times New Roman"/>
      <w:sz w:val="24"/>
      <w:szCs w:val="24"/>
    </w:rPr>
  </w:style>
  <w:style w:type="character" w:customStyle="1" w:styleId="FontStyle20">
    <w:name w:val="Font Style20"/>
    <w:uiPriority w:val="99"/>
    <w:rsid w:val="0009696C"/>
    <w:rPr>
      <w:rFonts w:ascii="Times New Roman" w:hAnsi="Times New Roman"/>
      <w:sz w:val="18"/>
    </w:rPr>
  </w:style>
  <w:style w:type="paragraph" w:customStyle="1" w:styleId="Style6">
    <w:name w:val="Style6"/>
    <w:basedOn w:val="a0"/>
    <w:uiPriority w:val="99"/>
    <w:rsid w:val="0009696C"/>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35">
    <w:name w:val="Font Style35"/>
    <w:uiPriority w:val="99"/>
    <w:rsid w:val="0009696C"/>
    <w:rPr>
      <w:rFonts w:ascii="Times New Roman" w:hAnsi="Times New Roman"/>
      <w:sz w:val="22"/>
    </w:rPr>
  </w:style>
  <w:style w:type="paragraph" w:customStyle="1" w:styleId="Style8">
    <w:name w:val="Style8"/>
    <w:basedOn w:val="a0"/>
    <w:uiPriority w:val="99"/>
    <w:rsid w:val="0009696C"/>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rPr>
  </w:style>
  <w:style w:type="paragraph" w:customStyle="1" w:styleId="Style3">
    <w:name w:val="Style3"/>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0"/>
    <w:uiPriority w:val="99"/>
    <w:rsid w:val="0009696C"/>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rPr>
  </w:style>
  <w:style w:type="paragraph" w:customStyle="1" w:styleId="Style13">
    <w:name w:val="Style13"/>
    <w:basedOn w:val="a0"/>
    <w:uiPriority w:val="99"/>
    <w:rsid w:val="0009696C"/>
    <w:pPr>
      <w:widowControl w:val="0"/>
      <w:autoSpaceDE w:val="0"/>
      <w:autoSpaceDN w:val="0"/>
      <w:adjustRightInd w:val="0"/>
      <w:spacing w:after="0" w:line="346" w:lineRule="exact"/>
      <w:ind w:firstLine="490"/>
    </w:pPr>
    <w:rPr>
      <w:rFonts w:ascii="Times New Roman" w:eastAsia="Times New Roman" w:hAnsi="Times New Roman" w:cs="Times New Roman"/>
      <w:sz w:val="24"/>
      <w:szCs w:val="24"/>
    </w:rPr>
  </w:style>
  <w:style w:type="character" w:customStyle="1" w:styleId="FontStyle55">
    <w:name w:val="Font Style55"/>
    <w:uiPriority w:val="99"/>
    <w:rsid w:val="0009696C"/>
    <w:rPr>
      <w:rFonts w:ascii="Times New Roman" w:hAnsi="Times New Roman" w:cs="Times New Roman"/>
      <w:sz w:val="22"/>
      <w:szCs w:val="22"/>
    </w:rPr>
  </w:style>
  <w:style w:type="character" w:customStyle="1" w:styleId="affffff6">
    <w:name w:val="Заголовок Знак"/>
    <w:rsid w:val="0009696C"/>
    <w:rPr>
      <w:rFonts w:ascii="Times New Roman" w:hAnsi="Times New Roman"/>
      <w:b/>
      <w:spacing w:val="-2"/>
      <w:w w:val="101"/>
      <w:sz w:val="28"/>
    </w:rPr>
  </w:style>
  <w:style w:type="character" w:customStyle="1" w:styleId="11pt">
    <w:name w:val="Основной текст + 11 pt"/>
    <w:aliases w:val="Интервал 0 pt"/>
    <w:uiPriority w:val="99"/>
    <w:rsid w:val="0009696C"/>
    <w:rPr>
      <w:rFonts w:ascii="Times New Roman" w:hAnsi="Times New Roman"/>
      <w:color w:val="000000"/>
      <w:spacing w:val="3"/>
      <w:w w:val="100"/>
      <w:position w:val="0"/>
      <w:sz w:val="22"/>
      <w:u w:val="none"/>
      <w:lang w:val="ru-RU"/>
    </w:rPr>
  </w:style>
  <w:style w:type="character" w:customStyle="1" w:styleId="affffff7">
    <w:name w:val="Основной текст_"/>
    <w:link w:val="19"/>
    <w:locked/>
    <w:rsid w:val="0009696C"/>
    <w:rPr>
      <w:rFonts w:ascii="Times New Roman" w:hAnsi="Times New Roman"/>
      <w:shd w:val="clear" w:color="auto" w:fill="FFFFFF"/>
    </w:rPr>
  </w:style>
  <w:style w:type="paragraph" w:customStyle="1" w:styleId="19">
    <w:name w:val="Основной текст1"/>
    <w:basedOn w:val="a0"/>
    <w:link w:val="affffff7"/>
    <w:rsid w:val="0009696C"/>
    <w:pPr>
      <w:widowControl w:val="0"/>
      <w:shd w:val="clear" w:color="auto" w:fill="FFFFFF"/>
      <w:spacing w:after="0" w:line="240" w:lineRule="auto"/>
    </w:pPr>
    <w:rPr>
      <w:rFonts w:ascii="Times New Roman" w:hAnsi="Times New Roman"/>
    </w:rPr>
  </w:style>
  <w:style w:type="paragraph" w:customStyle="1" w:styleId="Style12">
    <w:name w:val="Style12"/>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8">
    <w:name w:val="Знак Знак Знак Знак"/>
    <w:basedOn w:val="a0"/>
    <w:uiPriority w:val="99"/>
    <w:rsid w:val="0009696C"/>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FR2">
    <w:name w:val="FR2"/>
    <w:uiPriority w:val="99"/>
    <w:rsid w:val="0009696C"/>
    <w:pPr>
      <w:widowControl w:val="0"/>
      <w:spacing w:after="0" w:line="300" w:lineRule="auto"/>
      <w:ind w:firstLine="720"/>
      <w:jc w:val="both"/>
    </w:pPr>
    <w:rPr>
      <w:rFonts w:ascii="Times New Roman" w:eastAsia="Times New Roman" w:hAnsi="Times New Roman" w:cs="Times New Roman"/>
      <w:sz w:val="28"/>
      <w:szCs w:val="20"/>
    </w:rPr>
  </w:style>
  <w:style w:type="character" w:customStyle="1" w:styleId="affffff3">
    <w:name w:val="Без интервала Знак"/>
    <w:link w:val="affffff2"/>
    <w:uiPriority w:val="1"/>
    <w:locked/>
    <w:rsid w:val="0009696C"/>
    <w:rPr>
      <w:rFonts w:ascii="Times New Roman" w:eastAsia="Times New Roman" w:hAnsi="Times New Roman" w:cs="Times New Roman"/>
      <w:lang w:eastAsia="en-US"/>
    </w:rPr>
  </w:style>
  <w:style w:type="table" w:customStyle="1" w:styleId="112">
    <w:name w:val="Сетка таблицы11"/>
    <w:uiPriority w:val="99"/>
    <w:rsid w:val="0009696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09696C"/>
    <w:pPr>
      <w:spacing w:after="160" w:line="240" w:lineRule="exact"/>
    </w:pPr>
    <w:rPr>
      <w:rFonts w:ascii="Verdana" w:eastAsia="Times New Roman" w:hAnsi="Verdana" w:cs="Verdana"/>
      <w:sz w:val="20"/>
      <w:szCs w:val="20"/>
      <w:lang w:val="en-US" w:eastAsia="en-US"/>
    </w:rPr>
  </w:style>
  <w:style w:type="table" w:customStyle="1" w:styleId="28">
    <w:name w:val="Сетка таблицы2"/>
    <w:uiPriority w:val="99"/>
    <w:rsid w:val="0009696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WWNum47">
    <w:name w:val="WWNum47"/>
    <w:rsid w:val="0009696C"/>
    <w:pPr>
      <w:numPr>
        <w:numId w:val="33"/>
      </w:numPr>
    </w:pPr>
  </w:style>
  <w:style w:type="numbering" w:customStyle="1" w:styleId="WWNum44">
    <w:name w:val="WWNum44"/>
    <w:rsid w:val="0009696C"/>
    <w:pPr>
      <w:numPr>
        <w:numId w:val="30"/>
      </w:numPr>
    </w:pPr>
  </w:style>
  <w:style w:type="numbering" w:customStyle="1" w:styleId="WWNum49">
    <w:name w:val="WWNum49"/>
    <w:rsid w:val="0009696C"/>
    <w:pPr>
      <w:numPr>
        <w:numId w:val="35"/>
      </w:numPr>
    </w:pPr>
  </w:style>
  <w:style w:type="numbering" w:customStyle="1" w:styleId="WWNum46">
    <w:name w:val="WWNum46"/>
    <w:rsid w:val="0009696C"/>
    <w:pPr>
      <w:numPr>
        <w:numId w:val="32"/>
      </w:numPr>
    </w:pPr>
  </w:style>
  <w:style w:type="numbering" w:customStyle="1" w:styleId="WWNum43">
    <w:name w:val="WWNum43"/>
    <w:rsid w:val="0009696C"/>
    <w:pPr>
      <w:numPr>
        <w:numId w:val="29"/>
      </w:numPr>
    </w:pPr>
  </w:style>
  <w:style w:type="numbering" w:customStyle="1" w:styleId="WWNum41">
    <w:name w:val="WWNum41"/>
    <w:rsid w:val="0009696C"/>
    <w:pPr>
      <w:numPr>
        <w:numId w:val="27"/>
      </w:numPr>
    </w:pPr>
  </w:style>
  <w:style w:type="numbering" w:customStyle="1" w:styleId="WWNum45">
    <w:name w:val="WWNum45"/>
    <w:rsid w:val="0009696C"/>
    <w:pPr>
      <w:numPr>
        <w:numId w:val="31"/>
      </w:numPr>
    </w:pPr>
  </w:style>
  <w:style w:type="numbering" w:customStyle="1" w:styleId="WWNum42">
    <w:name w:val="WWNum42"/>
    <w:rsid w:val="0009696C"/>
    <w:pPr>
      <w:numPr>
        <w:numId w:val="28"/>
      </w:numPr>
    </w:pPr>
  </w:style>
  <w:style w:type="numbering" w:customStyle="1" w:styleId="WWNum48">
    <w:name w:val="WWNum48"/>
    <w:rsid w:val="0009696C"/>
    <w:pPr>
      <w:numPr>
        <w:numId w:val="34"/>
      </w:numPr>
    </w:pPr>
  </w:style>
  <w:style w:type="numbering" w:customStyle="1" w:styleId="1a">
    <w:name w:val="Нет списка1"/>
    <w:next w:val="a3"/>
    <w:uiPriority w:val="99"/>
    <w:semiHidden/>
    <w:unhideWhenUsed/>
    <w:rsid w:val="0009696C"/>
  </w:style>
  <w:style w:type="paragraph" w:customStyle="1" w:styleId="c1">
    <w:name w:val="c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1"/>
    <w:rsid w:val="0009696C"/>
  </w:style>
  <w:style w:type="numbering" w:customStyle="1" w:styleId="WWNum411">
    <w:name w:val="WWNum411"/>
    <w:basedOn w:val="a3"/>
    <w:rsid w:val="0009696C"/>
  </w:style>
  <w:style w:type="numbering" w:customStyle="1" w:styleId="WWNum421">
    <w:name w:val="WWNum421"/>
    <w:basedOn w:val="a3"/>
    <w:rsid w:val="0009696C"/>
  </w:style>
  <w:style w:type="numbering" w:customStyle="1" w:styleId="WWNum431">
    <w:name w:val="WWNum431"/>
    <w:basedOn w:val="a3"/>
    <w:rsid w:val="0009696C"/>
  </w:style>
  <w:style w:type="numbering" w:customStyle="1" w:styleId="WWNum441">
    <w:name w:val="WWNum441"/>
    <w:basedOn w:val="a3"/>
    <w:rsid w:val="0009696C"/>
  </w:style>
  <w:style w:type="numbering" w:customStyle="1" w:styleId="WWNum451">
    <w:name w:val="WWNum451"/>
    <w:basedOn w:val="a3"/>
    <w:rsid w:val="0009696C"/>
  </w:style>
  <w:style w:type="numbering" w:customStyle="1" w:styleId="WWNum461">
    <w:name w:val="WWNum461"/>
    <w:basedOn w:val="a3"/>
    <w:rsid w:val="0009696C"/>
  </w:style>
  <w:style w:type="numbering" w:customStyle="1" w:styleId="WWNum471">
    <w:name w:val="WWNum471"/>
    <w:basedOn w:val="a3"/>
    <w:rsid w:val="0009696C"/>
  </w:style>
  <w:style w:type="numbering" w:customStyle="1" w:styleId="WWNum481">
    <w:name w:val="WWNum481"/>
    <w:basedOn w:val="a3"/>
    <w:rsid w:val="0009696C"/>
  </w:style>
  <w:style w:type="numbering" w:customStyle="1" w:styleId="WWNum491">
    <w:name w:val="WWNum491"/>
    <w:basedOn w:val="a3"/>
    <w:rsid w:val="0009696C"/>
  </w:style>
  <w:style w:type="table" w:customStyle="1" w:styleId="120">
    <w:name w:val="Сетка таблицы12"/>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0">
    <w:name w:val="WW8Num2z0"/>
    <w:rsid w:val="0009696C"/>
    <w:rPr>
      <w:rFonts w:ascii="Symbol" w:hAnsi="Symbol"/>
      <w:b/>
    </w:rPr>
  </w:style>
  <w:style w:type="character" w:customStyle="1" w:styleId="WW8Num3z0">
    <w:name w:val="WW8Num3z0"/>
    <w:rsid w:val="0009696C"/>
    <w:rPr>
      <w:b/>
    </w:rPr>
  </w:style>
  <w:style w:type="character" w:customStyle="1" w:styleId="WW8Num6z0">
    <w:name w:val="WW8Num6z0"/>
    <w:rsid w:val="0009696C"/>
    <w:rPr>
      <w:b/>
    </w:rPr>
  </w:style>
  <w:style w:type="character" w:customStyle="1" w:styleId="1b">
    <w:name w:val="Основной шрифт абзаца1"/>
    <w:rsid w:val="0009696C"/>
  </w:style>
  <w:style w:type="character" w:customStyle="1" w:styleId="affffffa">
    <w:name w:val="Символ сноски"/>
    <w:rsid w:val="0009696C"/>
    <w:rPr>
      <w:vertAlign w:val="superscript"/>
    </w:rPr>
  </w:style>
  <w:style w:type="character" w:customStyle="1" w:styleId="1c">
    <w:name w:val="Знак примечания1"/>
    <w:rsid w:val="0009696C"/>
    <w:rPr>
      <w:sz w:val="16"/>
      <w:szCs w:val="16"/>
    </w:rPr>
  </w:style>
  <w:style w:type="character" w:customStyle="1" w:styleId="b-serp-urlitem1">
    <w:name w:val="b-serp-url__item1"/>
    <w:basedOn w:val="1b"/>
    <w:rsid w:val="0009696C"/>
  </w:style>
  <w:style w:type="character" w:customStyle="1" w:styleId="b-serp-urlmark1">
    <w:name w:val="b-serp-url__mark1"/>
    <w:basedOn w:val="1b"/>
    <w:rsid w:val="0009696C"/>
  </w:style>
  <w:style w:type="paragraph" w:customStyle="1" w:styleId="34">
    <w:name w:val="Заголовок3"/>
    <w:basedOn w:val="a0"/>
    <w:next w:val="a4"/>
    <w:rsid w:val="0009696C"/>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4"/>
    <w:rsid w:val="0009696C"/>
    <w:pPr>
      <w:suppressAutoHyphens/>
      <w:spacing w:after="120"/>
    </w:pPr>
    <w:rPr>
      <w:rFonts w:cs="Mangal"/>
      <w:lang w:eastAsia="ar-SA"/>
    </w:rPr>
  </w:style>
  <w:style w:type="paragraph" w:customStyle="1" w:styleId="1d">
    <w:name w:val="Название1"/>
    <w:basedOn w:val="a0"/>
    <w:rsid w:val="0009696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e">
    <w:name w:val="Указатель1"/>
    <w:basedOn w:val="a0"/>
    <w:rsid w:val="0009696C"/>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09696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09696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09696C"/>
    <w:pPr>
      <w:suppressAutoHyphens/>
      <w:spacing w:after="120" w:line="480" w:lineRule="auto"/>
    </w:pPr>
    <w:rPr>
      <w:rFonts w:ascii="Times New Roman" w:eastAsia="Times New Roman" w:hAnsi="Times New Roman" w:cs="Times New Roman"/>
      <w:sz w:val="24"/>
      <w:szCs w:val="24"/>
      <w:lang w:eastAsia="ar-SA"/>
    </w:rPr>
  </w:style>
  <w:style w:type="paragraph" w:customStyle="1" w:styleId="1f">
    <w:name w:val="Текст примечания1"/>
    <w:basedOn w:val="a0"/>
    <w:rsid w:val="0009696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c">
    <w:name w:val="Знак"/>
    <w:basedOn w:val="a0"/>
    <w:rsid w:val="0009696C"/>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9696C"/>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d">
    <w:name w:val="Содержимое таблицы"/>
    <w:basedOn w:val="a0"/>
    <w:rsid w:val="0009696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e">
    <w:name w:val="Заголовок таблицы"/>
    <w:basedOn w:val="affffffd"/>
    <w:rsid w:val="0009696C"/>
  </w:style>
  <w:style w:type="paragraph" w:customStyle="1" w:styleId="afffffff">
    <w:name w:val="Содержимое врезки"/>
    <w:basedOn w:val="a4"/>
    <w:rsid w:val="0009696C"/>
    <w:pPr>
      <w:suppressAutoHyphens/>
      <w:spacing w:after="120"/>
    </w:pPr>
    <w:rPr>
      <w:lang w:eastAsia="ar-SA"/>
    </w:rPr>
  </w:style>
  <w:style w:type="paragraph" w:styleId="afffffff0">
    <w:name w:val="Document Map"/>
    <w:basedOn w:val="a0"/>
    <w:link w:val="afffffff1"/>
    <w:uiPriority w:val="99"/>
    <w:unhideWhenUsed/>
    <w:rsid w:val="0009696C"/>
    <w:pPr>
      <w:suppressAutoHyphens/>
      <w:spacing w:after="0" w:line="240" w:lineRule="auto"/>
    </w:pPr>
    <w:rPr>
      <w:rFonts w:ascii="Tahoma" w:eastAsia="Times New Roman" w:hAnsi="Tahoma" w:cs="Times New Roman"/>
      <w:sz w:val="16"/>
      <w:szCs w:val="16"/>
      <w:lang w:eastAsia="ar-SA"/>
    </w:rPr>
  </w:style>
  <w:style w:type="character" w:customStyle="1" w:styleId="afffffff1">
    <w:name w:val="Схема документа Знак"/>
    <w:basedOn w:val="a1"/>
    <w:link w:val="afffffff0"/>
    <w:uiPriority w:val="99"/>
    <w:rsid w:val="0009696C"/>
    <w:rPr>
      <w:rFonts w:ascii="Tahoma" w:eastAsia="Times New Roman" w:hAnsi="Tahoma" w:cs="Times New Roman"/>
      <w:sz w:val="16"/>
      <w:szCs w:val="16"/>
      <w:lang w:eastAsia="ar-SA"/>
    </w:rPr>
  </w:style>
  <w:style w:type="table" w:customStyle="1" w:styleId="213">
    <w:name w:val="Сетка таблицы21"/>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rsid w:val="0009696C"/>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09696C"/>
    <w:pPr>
      <w:spacing w:after="60"/>
      <w:ind w:left="360" w:hanging="360"/>
      <w:jc w:val="both"/>
    </w:pPr>
    <w:rPr>
      <w:rFonts w:ascii="Times New Roman" w:eastAsia="Times New Roman" w:hAnsi="Times New Roman" w:cs="Times New Roman"/>
      <w:sz w:val="20"/>
      <w:szCs w:val="20"/>
      <w:lang w:eastAsia="en-US"/>
    </w:rPr>
  </w:style>
  <w:style w:type="character" w:customStyle="1" w:styleId="afffffff3">
    <w:name w:val="Перечисление Знак"/>
    <w:link w:val="afffffff2"/>
    <w:uiPriority w:val="99"/>
    <w:locked/>
    <w:rsid w:val="0009696C"/>
    <w:rPr>
      <w:rFonts w:ascii="Times New Roman" w:eastAsia="Times New Roman" w:hAnsi="Times New Roman" w:cs="Times New Roman"/>
      <w:sz w:val="20"/>
      <w:szCs w:val="20"/>
      <w:lang w:eastAsia="en-US"/>
    </w:rPr>
  </w:style>
  <w:style w:type="character" w:customStyle="1" w:styleId="2105pt">
    <w:name w:val="Основной текст (2) + 10.5 pt"/>
    <w:rsid w:val="0009696C"/>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09696C"/>
    <w:rPr>
      <w:rFonts w:cs="Times New Roman"/>
    </w:rPr>
  </w:style>
  <w:style w:type="character" w:customStyle="1" w:styleId="c7">
    <w:name w:val="c7"/>
    <w:rsid w:val="0009696C"/>
  </w:style>
  <w:style w:type="character" w:customStyle="1" w:styleId="2a">
    <w:name w:val="Основной текст (2)"/>
    <w:rsid w:val="0009696C"/>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9696C"/>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09696C"/>
    <w:rPr>
      <w:color w:val="808080"/>
    </w:rPr>
  </w:style>
  <w:style w:type="character" w:customStyle="1" w:styleId="2c">
    <w:name w:val="Основной текст (2)_"/>
    <w:rsid w:val="0009696C"/>
    <w:rPr>
      <w:rFonts w:ascii="Times New Roman" w:hAnsi="Times New Roman"/>
      <w:u w:val="none"/>
      <w:effect w:val="none"/>
    </w:rPr>
  </w:style>
  <w:style w:type="character" w:customStyle="1" w:styleId="92">
    <w:name w:val="Основной текст (9)_"/>
    <w:rsid w:val="0009696C"/>
    <w:rPr>
      <w:rFonts w:ascii="Times New Roman" w:hAnsi="Times New Roman"/>
      <w:b/>
      <w:spacing w:val="0"/>
      <w:u w:val="none"/>
      <w:effect w:val="none"/>
    </w:rPr>
  </w:style>
  <w:style w:type="character" w:customStyle="1" w:styleId="93">
    <w:name w:val="Основной текст (9)"/>
    <w:rsid w:val="0009696C"/>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9696C"/>
    <w:pPr>
      <w:numPr>
        <w:ilvl w:val="1"/>
        <w:numId w:val="38"/>
      </w:numPr>
      <w:tabs>
        <w:tab w:val="clear" w:pos="550"/>
        <w:tab w:val="left" w:pos="1176"/>
      </w:tabs>
      <w:spacing w:after="0" w:line="240" w:lineRule="auto"/>
      <w:ind w:left="1440" w:hanging="360"/>
      <w:jc w:val="both"/>
    </w:pPr>
    <w:rPr>
      <w:rFonts w:ascii="Times New Roman" w:eastAsia="Times New Roman" w:hAnsi="Times New Roman" w:cs="Times New Roman"/>
      <w:color w:val="000000"/>
      <w:sz w:val="28"/>
      <w:szCs w:val="24"/>
    </w:rPr>
  </w:style>
  <w:style w:type="paragraph" w:customStyle="1" w:styleId="11">
    <w:name w:val="Заголовок1М1"/>
    <w:basedOn w:val="a0"/>
    <w:next w:val="1"/>
    <w:rsid w:val="0009696C"/>
    <w:pPr>
      <w:keepNext/>
      <w:numPr>
        <w:numId w:val="38"/>
      </w:numPr>
      <w:tabs>
        <w:tab w:val="clear" w:pos="360"/>
      </w:tabs>
      <w:spacing w:before="240" w:after="120" w:line="240" w:lineRule="auto"/>
      <w:ind w:left="720"/>
      <w:jc w:val="center"/>
    </w:pPr>
    <w:rPr>
      <w:rFonts w:ascii="Times New Roman" w:eastAsia="Times New Roman" w:hAnsi="Times New Roman" w:cs="Times New Roman"/>
      <w:b/>
      <w:bCs/>
      <w:color w:val="000000"/>
      <w:sz w:val="32"/>
      <w:szCs w:val="24"/>
    </w:rPr>
  </w:style>
  <w:style w:type="paragraph" w:customStyle="1" w:styleId="a">
    <w:name w:val="!! стиль список"/>
    <w:basedOn w:val="a0"/>
    <w:qFormat/>
    <w:rsid w:val="0009696C"/>
    <w:pPr>
      <w:numPr>
        <w:numId w:val="39"/>
      </w:numPr>
      <w:tabs>
        <w:tab w:val="clear" w:pos="720"/>
      </w:tabs>
      <w:autoSpaceDE w:val="0"/>
      <w:autoSpaceDN w:val="0"/>
      <w:adjustRightInd w:val="0"/>
      <w:spacing w:after="0" w:line="360" w:lineRule="auto"/>
      <w:jc w:val="both"/>
    </w:pPr>
    <w:rPr>
      <w:rFonts w:ascii="Times New Roman" w:eastAsia="Times New Roman" w:hAnsi="Times New Roman" w:cs="Times New Roman"/>
      <w:szCs w:val="20"/>
    </w:rPr>
  </w:style>
  <w:style w:type="paragraph" w:customStyle="1" w:styleId="42">
    <w:name w:val="Основной текст4"/>
    <w:basedOn w:val="a0"/>
    <w:rsid w:val="0009696C"/>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paragraph" w:customStyle="1" w:styleId="afffffff5">
    <w:name w:val="Базовый"/>
    <w:link w:val="afffffff6"/>
    <w:rsid w:val="0009696C"/>
    <w:pPr>
      <w:suppressAutoHyphens/>
    </w:pPr>
    <w:rPr>
      <w:rFonts w:ascii="Times New Roman" w:eastAsia="Times New Roman" w:hAnsi="Times New Roman" w:cs="Times New Roman"/>
      <w:sz w:val="24"/>
      <w:szCs w:val="24"/>
      <w:lang w:eastAsia="en-US"/>
    </w:rPr>
  </w:style>
  <w:style w:type="character" w:customStyle="1" w:styleId="afffffff6">
    <w:name w:val="Базовый Знак"/>
    <w:link w:val="afffffff5"/>
    <w:locked/>
    <w:rsid w:val="0009696C"/>
    <w:rPr>
      <w:rFonts w:ascii="Times New Roman" w:eastAsia="Times New Roman" w:hAnsi="Times New Roman" w:cs="Times New Roman"/>
      <w:sz w:val="24"/>
      <w:szCs w:val="24"/>
      <w:lang w:eastAsia="en-US"/>
    </w:rPr>
  </w:style>
  <w:style w:type="character" w:customStyle="1" w:styleId="status">
    <w:name w:val="status"/>
    <w:rsid w:val="0009696C"/>
    <w:rPr>
      <w:rFonts w:cs="Times New Roman"/>
    </w:rPr>
  </w:style>
  <w:style w:type="paragraph" w:customStyle="1" w:styleId="productname">
    <w:name w:val="product_name"/>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d">
    <w:name w:val="Нет списка2"/>
    <w:next w:val="a3"/>
    <w:uiPriority w:val="99"/>
    <w:semiHidden/>
    <w:unhideWhenUsed/>
    <w:rsid w:val="0009696C"/>
  </w:style>
  <w:style w:type="table" w:customStyle="1" w:styleId="35">
    <w:name w:val="Сетка таблицы3"/>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line number"/>
    <w:basedOn w:val="a1"/>
    <w:uiPriority w:val="99"/>
    <w:unhideWhenUsed/>
    <w:rsid w:val="0009696C"/>
  </w:style>
  <w:style w:type="character" w:customStyle="1" w:styleId="113">
    <w:name w:val="Заголовок 1 Знак1"/>
    <w:locked/>
    <w:rsid w:val="0009696C"/>
    <w:rPr>
      <w:rFonts w:eastAsia="Times New Roman"/>
      <w:sz w:val="28"/>
      <w:szCs w:val="24"/>
    </w:rPr>
  </w:style>
  <w:style w:type="character" w:customStyle="1" w:styleId="1f0">
    <w:name w:val="Упомянуть1"/>
    <w:uiPriority w:val="99"/>
    <w:semiHidden/>
    <w:unhideWhenUsed/>
    <w:rsid w:val="0009696C"/>
    <w:rPr>
      <w:color w:val="2B579A"/>
      <w:shd w:val="clear" w:color="auto" w:fill="E6E6E6"/>
    </w:rPr>
  </w:style>
  <w:style w:type="paragraph" w:customStyle="1" w:styleId="114">
    <w:name w:val="Заголовок 11"/>
    <w:basedOn w:val="a0"/>
    <w:uiPriority w:val="1"/>
    <w:qFormat/>
    <w:rsid w:val="0009696C"/>
    <w:pPr>
      <w:autoSpaceDE w:val="0"/>
      <w:autoSpaceDN w:val="0"/>
      <w:adjustRightInd w:val="0"/>
      <w:spacing w:after="0" w:line="240" w:lineRule="auto"/>
      <w:ind w:left="60"/>
      <w:outlineLvl w:val="0"/>
    </w:pPr>
    <w:rPr>
      <w:rFonts w:ascii="Times New Roman" w:eastAsia="Calibri" w:hAnsi="Times New Roman" w:cs="Times New Roman"/>
      <w:b/>
      <w:bCs/>
      <w:sz w:val="28"/>
      <w:szCs w:val="28"/>
      <w:lang w:eastAsia="en-US"/>
    </w:rPr>
  </w:style>
  <w:style w:type="character" w:customStyle="1" w:styleId="afffffff8">
    <w:name w:val="Основной текст + Полужирный"/>
    <w:rsid w:val="0009696C"/>
    <w:rPr>
      <w:b/>
      <w:bCs/>
      <w:color w:val="000000"/>
      <w:spacing w:val="0"/>
      <w:w w:val="100"/>
      <w:position w:val="0"/>
      <w:sz w:val="25"/>
      <w:szCs w:val="25"/>
      <w:shd w:val="clear" w:color="auto" w:fill="FFFFFF"/>
      <w:lang w:val="ru-RU"/>
    </w:rPr>
  </w:style>
  <w:style w:type="character" w:customStyle="1" w:styleId="1f1">
    <w:name w:val="Неразрешенное упоминание1"/>
    <w:uiPriority w:val="99"/>
    <w:semiHidden/>
    <w:unhideWhenUsed/>
    <w:rsid w:val="0009696C"/>
    <w:rPr>
      <w:color w:val="605E5C"/>
      <w:shd w:val="clear" w:color="auto" w:fill="E1DFDD"/>
    </w:rPr>
  </w:style>
  <w:style w:type="numbering" w:customStyle="1" w:styleId="36">
    <w:name w:val="Нет списка3"/>
    <w:next w:val="a3"/>
    <w:uiPriority w:val="99"/>
    <w:semiHidden/>
    <w:unhideWhenUsed/>
    <w:rsid w:val="0009696C"/>
  </w:style>
  <w:style w:type="table" w:customStyle="1" w:styleId="43">
    <w:name w:val="Сетка таблицы4"/>
    <w:basedOn w:val="a2"/>
    <w:next w:val="afffff8"/>
    <w:uiPriority w:val="39"/>
    <w:rsid w:val="0009696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52">
    <w:name w:val="Сетка таблицы5"/>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qFormat/>
    <w:rsid w:val="0009696C"/>
    <w:rPr>
      <w:rFonts w:cs="Times New Roman"/>
      <w:vertAlign w:val="superscript"/>
    </w:rPr>
  </w:style>
  <w:style w:type="paragraph" w:styleId="aa">
    <w:name w:val="Title"/>
    <w:basedOn w:val="a0"/>
    <w:next w:val="a0"/>
    <w:link w:val="1f2"/>
    <w:uiPriority w:val="10"/>
    <w:qFormat/>
    <w:rsid w:val="000969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2">
    <w:name w:val="Заголовок Знак1"/>
    <w:basedOn w:val="a1"/>
    <w:link w:val="aa"/>
    <w:uiPriority w:val="10"/>
    <w:rsid w:val="0009696C"/>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867877">
      <w:bodyDiv w:val="1"/>
      <w:marLeft w:val="0"/>
      <w:marRight w:val="0"/>
      <w:marTop w:val="0"/>
      <w:marBottom w:val="0"/>
      <w:divBdr>
        <w:top w:val="none" w:sz="0" w:space="0" w:color="auto"/>
        <w:left w:val="none" w:sz="0" w:space="0" w:color="auto"/>
        <w:bottom w:val="none" w:sz="0" w:space="0" w:color="auto"/>
        <w:right w:val="none" w:sz="0" w:space="0" w:color="auto"/>
      </w:divBdr>
    </w:div>
    <w:div w:id="11595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ulture.mchs.gov.ru/testing/?SID=4&amp;ID=5951" TargetMode="External"/><Relationship Id="rId18" Type="http://schemas.openxmlformats.org/officeDocument/2006/relationships/hyperlink" Target="http://uisrussia.msu.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148233"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window.edu.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48489" TargetMode="External"/><Relationship Id="rId5" Type="http://schemas.openxmlformats.org/officeDocument/2006/relationships/footnotes" Target="footnotes.xml"/><Relationship Id="rId15" Type="http://schemas.openxmlformats.org/officeDocument/2006/relationships/hyperlink" Target="http://www.magbvt.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mch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14</Pages>
  <Words>3151</Words>
  <Characters>17964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ФИС ПРИЕМ</cp:lastModifiedBy>
  <cp:revision>25</cp:revision>
  <cp:lastPrinted>2025-02-24T07:35:00Z</cp:lastPrinted>
  <dcterms:created xsi:type="dcterms:W3CDTF">2023-09-26T08:37:00Z</dcterms:created>
  <dcterms:modified xsi:type="dcterms:W3CDTF">2025-11-21T12:37:00Z</dcterms:modified>
</cp:coreProperties>
</file>